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9AE3" w14:textId="1BCCD375" w:rsidR="0094233F" w:rsidRPr="000E517A" w:rsidRDefault="00BD4F3B" w:rsidP="0019756E">
      <w:pPr>
        <w:autoSpaceDE w:val="0"/>
        <w:autoSpaceDN w:val="0"/>
        <w:spacing w:line="280" w:lineRule="exact"/>
        <w:jc w:val="center"/>
        <w:rPr>
          <w:rFonts w:ascii="UD デジタル 教科書体 NP-R" w:eastAsia="UD デジタル 教科書体 NP-R" w:hAnsi="ＭＳ ゴシック"/>
          <w:sz w:val="28"/>
          <w:szCs w:val="28"/>
        </w:rPr>
      </w:pPr>
      <w:r w:rsidRPr="000E517A">
        <w:rPr>
          <w:rFonts w:ascii="UD デジタル 教科書体 NP-R" w:eastAsia="UD デジタル 教科書体 NP-R" w:hAnsi="ＭＳ ゴシック" w:hint="eastAsia"/>
          <w:sz w:val="28"/>
          <w:szCs w:val="28"/>
        </w:rPr>
        <w:t xml:space="preserve">　</w:t>
      </w:r>
      <w:r w:rsidR="006A080F" w:rsidRPr="000E517A">
        <w:rPr>
          <w:rFonts w:ascii="UD デジタル 教科書体 NP-R" w:eastAsia="UD デジタル 教科書体 NP-R" w:hAnsi="ＭＳ ゴシック" w:hint="eastAsia"/>
          <w:sz w:val="28"/>
          <w:szCs w:val="28"/>
        </w:rPr>
        <w:t>令和</w:t>
      </w:r>
      <w:r w:rsidR="00A274AF" w:rsidRPr="000E517A">
        <w:rPr>
          <w:rFonts w:ascii="UD デジタル 教科書体 NP-R" w:eastAsia="UD デジタル 教科書体 NP-R" w:hAnsi="ＭＳ ゴシック" w:hint="eastAsia"/>
          <w:sz w:val="28"/>
          <w:szCs w:val="28"/>
        </w:rPr>
        <w:t>６</w:t>
      </w:r>
      <w:r w:rsidR="00784709" w:rsidRPr="000E517A">
        <w:rPr>
          <w:rFonts w:ascii="UD デジタル 教科書体 NP-R" w:eastAsia="UD デジタル 教科書体 NP-R" w:hAnsi="ＭＳ ゴシック" w:hint="eastAsia"/>
          <w:sz w:val="28"/>
          <w:szCs w:val="28"/>
        </w:rPr>
        <w:t>年度</w:t>
      </w:r>
      <w:r w:rsidR="00E0566F" w:rsidRPr="000E517A">
        <w:rPr>
          <w:rFonts w:ascii="UD デジタル 教科書体 NP-R" w:eastAsia="UD デジタル 教科書体 NP-R" w:hAnsi="ＭＳ ゴシック" w:hint="eastAsia"/>
          <w:sz w:val="28"/>
          <w:szCs w:val="28"/>
        </w:rPr>
        <w:t>「地域とともにある小中一貫教育」に</w:t>
      </w:r>
      <w:r w:rsidR="005E7006" w:rsidRPr="000E517A">
        <w:rPr>
          <w:rFonts w:ascii="UD デジタル 教科書体 NP-R" w:eastAsia="UD デジタル 教科書体 NP-R" w:hAnsi="ＭＳ ゴシック" w:hint="eastAsia"/>
          <w:sz w:val="28"/>
          <w:szCs w:val="28"/>
        </w:rPr>
        <w:t>関する</w:t>
      </w:r>
      <w:r w:rsidR="00784709" w:rsidRPr="000E517A">
        <w:rPr>
          <w:rFonts w:ascii="UD デジタル 教科書体 NP-R" w:eastAsia="UD デジタル 教科書体 NP-R" w:hAnsi="ＭＳ ゴシック" w:hint="eastAsia"/>
          <w:sz w:val="28"/>
          <w:szCs w:val="28"/>
        </w:rPr>
        <w:t>自己評価書</w:t>
      </w:r>
      <w:r w:rsidR="00AD7750" w:rsidRPr="000E517A">
        <w:rPr>
          <w:rFonts w:ascii="UD デジタル 教科書体 NP-R" w:eastAsia="UD デジタル 教科書体 NP-R" w:hAnsi="ＭＳ ゴシック" w:hint="eastAsia"/>
          <w:sz w:val="28"/>
          <w:szCs w:val="28"/>
        </w:rPr>
        <w:t>(前期)</w:t>
      </w:r>
    </w:p>
    <w:p w14:paraId="2094D088" w14:textId="77777777" w:rsidR="00784709" w:rsidRPr="000E517A" w:rsidRDefault="00BD4F3B" w:rsidP="00AD7750">
      <w:pPr>
        <w:autoSpaceDE w:val="0"/>
        <w:autoSpaceDN w:val="0"/>
        <w:spacing w:line="280" w:lineRule="exact"/>
        <w:jc w:val="right"/>
        <w:rPr>
          <w:rFonts w:ascii="UD デジタル 教科書体 NP-R" w:eastAsia="UD デジタル 教科書体 NP-R"/>
        </w:rPr>
      </w:pPr>
      <w:r w:rsidRPr="000E517A">
        <w:rPr>
          <w:rFonts w:ascii="UD デジタル 教科書体 NP-R" w:eastAsia="UD デジタル 教科書体 NP-R" w:hAnsi="ＭＳ ゴシック" w:hint="eastAsia"/>
          <w:sz w:val="28"/>
          <w:szCs w:val="28"/>
        </w:rPr>
        <w:t xml:space="preserve">　　　</w:t>
      </w:r>
      <w:r w:rsidR="00F306B8" w:rsidRPr="000E517A">
        <w:rPr>
          <w:rFonts w:ascii="UD デジタル 教科書体 NP-R" w:eastAsia="UD デジタル 教科書体 NP-R" w:hAnsi="ＭＳ ゴシック" w:hint="eastAsia"/>
          <w:sz w:val="28"/>
          <w:szCs w:val="28"/>
        </w:rPr>
        <w:t xml:space="preserve">　　　　　　</w:t>
      </w:r>
      <w:r w:rsidRPr="000E517A">
        <w:rPr>
          <w:rFonts w:ascii="UD デジタル 教科書体 NP-R" w:eastAsia="UD デジタル 教科書体 NP-R" w:hAnsi="ＭＳ ゴシック" w:hint="eastAsia"/>
          <w:sz w:val="28"/>
          <w:szCs w:val="28"/>
        </w:rPr>
        <w:t xml:space="preserve">　</w:t>
      </w:r>
      <w:r w:rsidR="00D47D81" w:rsidRPr="000E517A">
        <w:rPr>
          <w:rFonts w:ascii="UD デジタル 教科書体 NP-R" w:eastAsia="UD デジタル 教科書体 NP-R" w:hint="eastAsia"/>
        </w:rPr>
        <w:t>鬼北町立日吉小・中学校</w:t>
      </w:r>
    </w:p>
    <w:tbl>
      <w:tblPr>
        <w:tblpPr w:leftFromText="142" w:rightFromText="142" w:vertAnchor="text" w:tblpY="1"/>
        <w:tblOverlap w:val="neve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
        <w:gridCol w:w="1685"/>
        <w:gridCol w:w="4036"/>
        <w:gridCol w:w="712"/>
        <w:gridCol w:w="2040"/>
        <w:gridCol w:w="1657"/>
        <w:gridCol w:w="4394"/>
      </w:tblGrid>
      <w:tr w:rsidR="001C13CD" w:rsidRPr="000E517A" w14:paraId="219846E0" w14:textId="77777777" w:rsidTr="00DD6015">
        <w:trPr>
          <w:trHeight w:val="254"/>
        </w:trPr>
        <w:tc>
          <w:tcPr>
            <w:tcW w:w="574" w:type="dxa"/>
            <w:tcBorders>
              <w:top w:val="single" w:sz="12" w:space="0" w:color="auto"/>
              <w:left w:val="single" w:sz="12" w:space="0" w:color="auto"/>
              <w:bottom w:val="single" w:sz="12" w:space="0" w:color="auto"/>
            </w:tcBorders>
            <w:shd w:val="clear" w:color="auto" w:fill="99FF99"/>
            <w:vAlign w:val="center"/>
          </w:tcPr>
          <w:p w14:paraId="0810B1A0" w14:textId="77777777" w:rsidR="00E0566F" w:rsidRPr="000E517A" w:rsidRDefault="00E0566F" w:rsidP="00C259C2">
            <w:pPr>
              <w:autoSpaceDE w:val="0"/>
              <w:autoSpaceDN w:val="0"/>
              <w:ind w:left="-51"/>
              <w:jc w:val="center"/>
              <w:rPr>
                <w:rFonts w:ascii="UD デジタル 教科書体 NP-R" w:eastAsia="UD デジタル 教科書体 NP-R" w:hAnsiTheme="minorEastAsia"/>
                <w:spacing w:val="-8"/>
                <w:sz w:val="21"/>
                <w:szCs w:val="21"/>
              </w:rPr>
            </w:pPr>
            <w:r w:rsidRPr="000E517A">
              <w:rPr>
                <w:rFonts w:ascii="UD デジタル 教科書体 NP-R" w:eastAsia="UD デジタル 教科書体 NP-R" w:hAnsiTheme="minorEastAsia" w:hint="eastAsia"/>
                <w:spacing w:val="-8"/>
                <w:sz w:val="21"/>
                <w:szCs w:val="21"/>
              </w:rPr>
              <w:t>分野</w:t>
            </w:r>
          </w:p>
        </w:tc>
        <w:tc>
          <w:tcPr>
            <w:tcW w:w="1685" w:type="dxa"/>
            <w:tcBorders>
              <w:top w:val="single" w:sz="12" w:space="0" w:color="auto"/>
              <w:bottom w:val="single" w:sz="12" w:space="0" w:color="auto"/>
            </w:tcBorders>
            <w:shd w:val="clear" w:color="auto" w:fill="99FF99"/>
            <w:vAlign w:val="center"/>
          </w:tcPr>
          <w:p w14:paraId="037AEDCB" w14:textId="77777777" w:rsidR="00E0566F" w:rsidRPr="000E517A" w:rsidRDefault="006E7125" w:rsidP="00C259C2">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　的</w:t>
            </w:r>
          </w:p>
        </w:tc>
        <w:tc>
          <w:tcPr>
            <w:tcW w:w="4036" w:type="dxa"/>
            <w:tcBorders>
              <w:top w:val="single" w:sz="12" w:space="0" w:color="auto"/>
              <w:bottom w:val="single" w:sz="12" w:space="0" w:color="auto"/>
            </w:tcBorders>
            <w:shd w:val="clear" w:color="auto" w:fill="99FF99"/>
            <w:vAlign w:val="center"/>
          </w:tcPr>
          <w:p w14:paraId="1E012DBC" w14:textId="77777777" w:rsidR="00E0566F" w:rsidRPr="000E517A" w:rsidRDefault="006E7125" w:rsidP="00C259C2">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w:t>
            </w:r>
            <w:r w:rsidR="001C13CD" w:rsidRPr="000E517A">
              <w:rPr>
                <w:rFonts w:ascii="UD デジタル 教科書体 NP-R" w:eastAsia="UD デジタル 教科書体 NP-R" w:hAnsiTheme="minorEastAsia" w:hint="eastAsia"/>
                <w:sz w:val="21"/>
                <w:szCs w:val="21"/>
              </w:rPr>
              <w:t xml:space="preserve">　</w:t>
            </w:r>
            <w:r w:rsidRPr="000E517A">
              <w:rPr>
                <w:rFonts w:ascii="UD デジタル 教科書体 NP-R" w:eastAsia="UD デジタル 教科書体 NP-R" w:hAnsiTheme="minorEastAsia" w:hint="eastAsia"/>
                <w:sz w:val="21"/>
                <w:szCs w:val="21"/>
              </w:rPr>
              <w:t>標（</w:t>
            </w:r>
            <w:r w:rsidR="00E0566F" w:rsidRPr="000E517A">
              <w:rPr>
                <w:rFonts w:ascii="UD デジタル 教科書体 NP-R" w:eastAsia="UD デジタル 教科書体 NP-R" w:hAnsiTheme="minorEastAsia" w:hint="eastAsia"/>
                <w:sz w:val="21"/>
                <w:szCs w:val="21"/>
              </w:rPr>
              <w:t>評価指標</w:t>
            </w:r>
            <w:r w:rsidRPr="000E517A">
              <w:rPr>
                <w:rFonts w:ascii="UD デジタル 教科書体 NP-R" w:eastAsia="UD デジタル 教科書体 NP-R" w:hAnsiTheme="minorEastAsia" w:hint="eastAsia"/>
                <w:sz w:val="21"/>
                <w:szCs w:val="21"/>
              </w:rPr>
              <w:t>）</w:t>
            </w:r>
          </w:p>
        </w:tc>
        <w:tc>
          <w:tcPr>
            <w:tcW w:w="712" w:type="dxa"/>
            <w:tcBorders>
              <w:top w:val="single" w:sz="12" w:space="0" w:color="auto"/>
              <w:bottom w:val="single" w:sz="12" w:space="0" w:color="auto"/>
            </w:tcBorders>
            <w:shd w:val="clear" w:color="auto" w:fill="99FF99"/>
            <w:vAlign w:val="center"/>
          </w:tcPr>
          <w:p w14:paraId="2E44467C" w14:textId="77777777" w:rsidR="00E0566F" w:rsidRPr="000E517A" w:rsidRDefault="00E0566F" w:rsidP="00C259C2">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評定</w:t>
            </w:r>
          </w:p>
          <w:p w14:paraId="0C50DDF0" w14:textId="77777777" w:rsidR="005F48E1" w:rsidRPr="000E517A" w:rsidRDefault="005F48E1" w:rsidP="00C259C2">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小中</w:t>
            </w:r>
          </w:p>
        </w:tc>
        <w:tc>
          <w:tcPr>
            <w:tcW w:w="3696" w:type="dxa"/>
            <w:gridSpan w:val="2"/>
            <w:tcBorders>
              <w:top w:val="single" w:sz="12" w:space="0" w:color="auto"/>
              <w:bottom w:val="single" w:sz="12" w:space="0" w:color="auto"/>
            </w:tcBorders>
            <w:shd w:val="clear" w:color="auto" w:fill="99FF99"/>
            <w:vAlign w:val="center"/>
          </w:tcPr>
          <w:p w14:paraId="155F0054" w14:textId="77777777" w:rsidR="00E0566F" w:rsidRPr="000E517A" w:rsidRDefault="00E0566F" w:rsidP="00C259C2">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評価</w:t>
            </w:r>
            <w:r w:rsidR="00551CBF" w:rsidRPr="000E517A">
              <w:rPr>
                <w:rFonts w:ascii="UD デジタル 教科書体 NP-R" w:eastAsia="UD デジタル 教科書体 NP-R" w:hAnsiTheme="minorEastAsia" w:hint="eastAsia"/>
                <w:sz w:val="21"/>
                <w:szCs w:val="21"/>
              </w:rPr>
              <w:t>資料の分析</w:t>
            </w:r>
          </w:p>
        </w:tc>
        <w:tc>
          <w:tcPr>
            <w:tcW w:w="4394" w:type="dxa"/>
            <w:tcBorders>
              <w:top w:val="single" w:sz="12" w:space="0" w:color="auto"/>
              <w:bottom w:val="single" w:sz="12" w:space="0" w:color="auto"/>
              <w:right w:val="single" w:sz="12" w:space="0" w:color="auto"/>
            </w:tcBorders>
            <w:shd w:val="clear" w:color="auto" w:fill="99FF99"/>
            <w:vAlign w:val="center"/>
          </w:tcPr>
          <w:p w14:paraId="789C5C92" w14:textId="77777777" w:rsidR="00E0566F" w:rsidRPr="000E517A" w:rsidRDefault="00E0566F" w:rsidP="00C259C2">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考察及び改善策</w:t>
            </w:r>
          </w:p>
        </w:tc>
      </w:tr>
      <w:tr w:rsidR="00A5777A" w:rsidRPr="000E517A" w14:paraId="3239BB57" w14:textId="77777777" w:rsidTr="00DD6015">
        <w:trPr>
          <w:trHeight w:val="1532"/>
        </w:trPr>
        <w:tc>
          <w:tcPr>
            <w:tcW w:w="574" w:type="dxa"/>
            <w:vMerge w:val="restart"/>
            <w:tcBorders>
              <w:top w:val="single" w:sz="12" w:space="0" w:color="auto"/>
              <w:left w:val="single" w:sz="12" w:space="0" w:color="auto"/>
            </w:tcBorders>
            <w:textDirection w:val="tbRlV"/>
            <w:vAlign w:val="center"/>
          </w:tcPr>
          <w:p w14:paraId="69E3C056" w14:textId="77777777" w:rsidR="00B0359C" w:rsidRPr="000E517A" w:rsidRDefault="00B0359C" w:rsidP="00C259C2">
            <w:pPr>
              <w:autoSpaceDE w:val="0"/>
              <w:autoSpaceDN w:val="0"/>
              <w:ind w:left="-51" w:right="113"/>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小中一貫教育</w:t>
            </w:r>
          </w:p>
        </w:tc>
        <w:tc>
          <w:tcPr>
            <w:tcW w:w="1685" w:type="dxa"/>
            <w:vMerge w:val="restart"/>
            <w:tcBorders>
              <w:top w:val="single" w:sz="12" w:space="0" w:color="auto"/>
            </w:tcBorders>
            <w:vAlign w:val="center"/>
          </w:tcPr>
          <w:p w14:paraId="61568F96" w14:textId="77777777" w:rsidR="00B0359C" w:rsidRPr="000E517A" w:rsidRDefault="00B0359C" w:rsidP="00C259C2">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義務教育９年間の一貫した指導による教育の質の保証・向上</w:t>
            </w:r>
          </w:p>
        </w:tc>
        <w:tc>
          <w:tcPr>
            <w:tcW w:w="4036" w:type="dxa"/>
            <w:tcBorders>
              <w:top w:val="single" w:sz="12" w:space="0" w:color="auto"/>
            </w:tcBorders>
            <w:vAlign w:val="center"/>
          </w:tcPr>
          <w:p w14:paraId="50CF605B" w14:textId="77777777" w:rsidR="00B0359C" w:rsidRPr="000E517A" w:rsidRDefault="005F6F5B" w:rsidP="00C259C2">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①</w:t>
            </w:r>
            <w:r w:rsidR="005124AF" w:rsidRPr="000E517A">
              <w:rPr>
                <w:rFonts w:ascii="UD デジタル 教科書体 NP-R" w:eastAsia="UD デジタル 教科書体 NP-R" w:hAnsiTheme="minorEastAsia" w:hint="eastAsia"/>
                <w:sz w:val="21"/>
                <w:szCs w:val="21"/>
              </w:rPr>
              <w:t xml:space="preserve">　</w:t>
            </w:r>
            <w:r w:rsidR="00460EDE" w:rsidRPr="000E517A">
              <w:rPr>
                <w:rFonts w:ascii="UD デジタル 教科書体 NP-R" w:eastAsia="UD デジタル 教科書体 NP-R" w:hAnsiTheme="minorEastAsia" w:hint="eastAsia"/>
                <w:sz w:val="21"/>
                <w:szCs w:val="21"/>
              </w:rPr>
              <w:t>乗り入れ授業</w:t>
            </w:r>
            <w:r w:rsidR="00D71773" w:rsidRPr="000E517A">
              <w:rPr>
                <w:rFonts w:ascii="UD デジタル 教科書体 NP-R" w:eastAsia="UD デジタル 教科書体 NP-R" w:hAnsiTheme="minorEastAsia" w:hint="eastAsia"/>
                <w:sz w:val="21"/>
                <w:szCs w:val="21"/>
              </w:rPr>
              <w:t>やICT活用</w:t>
            </w:r>
            <w:r w:rsidR="00460EDE" w:rsidRPr="000E517A">
              <w:rPr>
                <w:rFonts w:ascii="UD デジタル 教科書体 NP-R" w:eastAsia="UD デジタル 教科書体 NP-R" w:hAnsiTheme="minorEastAsia" w:hint="eastAsia"/>
                <w:sz w:val="21"/>
                <w:szCs w:val="21"/>
              </w:rPr>
              <w:t>等により、児童生徒の</w:t>
            </w:r>
            <w:r w:rsidR="00DF58A1" w:rsidRPr="000E517A">
              <w:rPr>
                <w:rFonts w:ascii="UD デジタル 教科書体 NP-R" w:eastAsia="UD デジタル 教科書体 NP-R" w:hAnsiTheme="minorEastAsia" w:hint="eastAsia"/>
                <w:sz w:val="21"/>
                <w:szCs w:val="21"/>
              </w:rPr>
              <w:t>学力</w:t>
            </w:r>
            <w:r w:rsidR="00460EDE" w:rsidRPr="000E517A">
              <w:rPr>
                <w:rFonts w:ascii="UD デジタル 教科書体 NP-R" w:eastAsia="UD デジタル 教科書体 NP-R" w:hAnsiTheme="minorEastAsia" w:hint="eastAsia"/>
                <w:sz w:val="21"/>
                <w:szCs w:val="21"/>
              </w:rPr>
              <w:t>の</w:t>
            </w:r>
            <w:r w:rsidR="00DF58A1" w:rsidRPr="000E517A">
              <w:rPr>
                <w:rFonts w:ascii="UD デジタル 教科書体 NP-R" w:eastAsia="UD デジタル 教科書体 NP-R" w:hAnsiTheme="minorEastAsia" w:hint="eastAsia"/>
                <w:sz w:val="21"/>
                <w:szCs w:val="21"/>
              </w:rPr>
              <w:t>向上</w:t>
            </w:r>
            <w:r w:rsidR="00D47D81" w:rsidRPr="000E517A">
              <w:rPr>
                <w:rFonts w:ascii="UD デジタル 教科書体 NP-R" w:eastAsia="UD デジタル 教科書体 NP-R" w:hAnsiTheme="minorEastAsia" w:hint="eastAsia"/>
                <w:sz w:val="21"/>
                <w:szCs w:val="21"/>
              </w:rPr>
              <w:t>を図る</w:t>
            </w:r>
            <w:r w:rsidR="00B0359C" w:rsidRPr="000E517A">
              <w:rPr>
                <w:rFonts w:ascii="UD デジタル 教科書体 NP-R" w:eastAsia="UD デジタル 教科書体 NP-R" w:hAnsiTheme="minorEastAsia" w:hint="eastAsia"/>
                <w:sz w:val="21"/>
                <w:szCs w:val="21"/>
              </w:rPr>
              <w:t>。</w:t>
            </w:r>
          </w:p>
        </w:tc>
        <w:tc>
          <w:tcPr>
            <w:tcW w:w="712" w:type="dxa"/>
            <w:tcBorders>
              <w:top w:val="single" w:sz="12" w:space="0" w:color="auto"/>
            </w:tcBorders>
            <w:vAlign w:val="center"/>
          </w:tcPr>
          <w:p w14:paraId="3EB06E5B" w14:textId="1B54F989" w:rsidR="00B0359C" w:rsidRPr="000E517A" w:rsidRDefault="004F6A9D" w:rsidP="00C259C2">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Ｂ</w:t>
            </w:r>
            <w:r w:rsidR="0019756E" w:rsidRPr="000E517A">
              <w:rPr>
                <w:rFonts w:ascii="UD デジタル 教科書体 NP-R" w:eastAsia="UD デジタル 教科書体 NP-R" w:hAnsiTheme="minorEastAsia" w:hint="eastAsia"/>
                <w:color w:val="000000" w:themeColor="text1"/>
                <w:sz w:val="21"/>
                <w:szCs w:val="21"/>
              </w:rPr>
              <w:t xml:space="preserve"> </w:t>
            </w:r>
            <w:r w:rsidR="001C46A1" w:rsidRPr="000E517A">
              <w:rPr>
                <w:rFonts w:ascii="UD デジタル 教科書体 NP-R" w:eastAsia="UD デジタル 教科書体 NP-R" w:hAnsiTheme="minorEastAsia" w:hint="eastAsia"/>
                <w:color w:val="000000" w:themeColor="text1"/>
                <w:sz w:val="21"/>
                <w:szCs w:val="21"/>
              </w:rPr>
              <w:t>Ａ</w:t>
            </w:r>
          </w:p>
        </w:tc>
        <w:tc>
          <w:tcPr>
            <w:tcW w:w="3696" w:type="dxa"/>
            <w:gridSpan w:val="2"/>
            <w:tcBorders>
              <w:top w:val="single" w:sz="12" w:space="0" w:color="auto"/>
            </w:tcBorders>
            <w:vAlign w:val="center"/>
          </w:tcPr>
          <w:p w14:paraId="11867719" w14:textId="1AB20CEC" w:rsidR="004F6A9D" w:rsidRPr="000E517A" w:rsidRDefault="00A83CCB"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専門教科の</w:t>
            </w:r>
            <w:r w:rsidR="005313FF" w:rsidRPr="000E517A">
              <w:rPr>
                <w:rFonts w:ascii="UD デジタル 教科書体 NP-R" w:eastAsia="UD デジタル 教科書体 NP-R" w:hAnsiTheme="minorEastAsia" w:hint="eastAsia"/>
                <w:color w:val="000000" w:themeColor="text1"/>
                <w:spacing w:val="-4"/>
                <w:sz w:val="21"/>
                <w:szCs w:val="21"/>
              </w:rPr>
              <w:t>乗り入れ授業</w:t>
            </w:r>
            <w:r w:rsidRPr="000E517A">
              <w:rPr>
                <w:rFonts w:ascii="UD デジタル 教科書体 NP-R" w:eastAsia="UD デジタル 教科書体 NP-R" w:hAnsiTheme="minorEastAsia" w:hint="eastAsia"/>
                <w:color w:val="000000" w:themeColor="text1"/>
                <w:spacing w:val="-4"/>
                <w:sz w:val="21"/>
                <w:szCs w:val="21"/>
              </w:rPr>
              <w:t>と</w:t>
            </w:r>
            <w:r w:rsidR="007328A1" w:rsidRPr="000E517A">
              <w:rPr>
                <w:rFonts w:ascii="UD デジタル 教科書体 NP-R" w:eastAsia="UD デジタル 教科書体 NP-R" w:hAnsiTheme="minorEastAsia" w:hint="eastAsia"/>
                <w:color w:val="000000" w:themeColor="text1"/>
                <w:spacing w:val="-4"/>
                <w:sz w:val="21"/>
                <w:szCs w:val="21"/>
              </w:rPr>
              <w:t>、ICT機器を活用した授業実践を行うことで学力の向上を目指している。小学校</w:t>
            </w:r>
            <w:r w:rsidRPr="000E517A">
              <w:rPr>
                <w:rFonts w:ascii="UD デジタル 教科書体 NP-R" w:eastAsia="UD デジタル 教科書体 NP-R" w:hAnsiTheme="minorEastAsia" w:hint="eastAsia"/>
                <w:color w:val="000000" w:themeColor="text1"/>
                <w:spacing w:val="-4"/>
                <w:sz w:val="21"/>
                <w:szCs w:val="21"/>
              </w:rPr>
              <w:t>・中学校ともに</w:t>
            </w:r>
            <w:r w:rsidR="007328A1" w:rsidRPr="000E517A">
              <w:rPr>
                <w:rFonts w:ascii="UD デジタル 教科書体 NP-R" w:eastAsia="UD デジタル 教科書体 NP-R" w:hAnsiTheme="minorEastAsia" w:hint="eastAsia"/>
                <w:color w:val="000000" w:themeColor="text1"/>
                <w:spacing w:val="-4"/>
                <w:sz w:val="21"/>
                <w:szCs w:val="21"/>
              </w:rPr>
              <w:t>、家庭学習</w:t>
            </w:r>
            <w:r w:rsidR="008B67BA" w:rsidRPr="000E517A">
              <w:rPr>
                <w:rFonts w:ascii="UD デジタル 教科書体 NP-R" w:eastAsia="UD デジタル 教科書体 NP-R" w:hAnsiTheme="minorEastAsia" w:hint="eastAsia"/>
                <w:color w:val="000000" w:themeColor="text1"/>
                <w:spacing w:val="-4"/>
                <w:sz w:val="21"/>
                <w:szCs w:val="21"/>
              </w:rPr>
              <w:t>や読書の習慣について課題がある。</w:t>
            </w:r>
          </w:p>
        </w:tc>
        <w:tc>
          <w:tcPr>
            <w:tcW w:w="4394" w:type="dxa"/>
            <w:tcBorders>
              <w:top w:val="single" w:sz="12" w:space="0" w:color="auto"/>
              <w:right w:val="single" w:sz="12" w:space="0" w:color="auto"/>
            </w:tcBorders>
            <w:vAlign w:val="center"/>
          </w:tcPr>
          <w:p w14:paraId="6E93ABFB" w14:textId="3D392143" w:rsidR="002D4B96" w:rsidRPr="000E517A" w:rsidRDefault="008B67BA"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教員の</w:t>
            </w:r>
            <w:r w:rsidR="006D5143" w:rsidRPr="000E517A">
              <w:rPr>
                <w:rFonts w:ascii="UD デジタル 教科書体 NP-R" w:eastAsia="UD デジタル 教科書体 NP-R" w:hAnsiTheme="minorEastAsia" w:hint="eastAsia"/>
                <w:color w:val="000000" w:themeColor="text1"/>
                <w:spacing w:val="-4"/>
                <w:sz w:val="21"/>
                <w:szCs w:val="21"/>
              </w:rPr>
              <w:t>専門性</w:t>
            </w:r>
            <w:r w:rsidRPr="000E517A">
              <w:rPr>
                <w:rFonts w:ascii="UD デジタル 教科書体 NP-R" w:eastAsia="UD デジタル 教科書体 NP-R" w:hAnsiTheme="minorEastAsia" w:hint="eastAsia"/>
                <w:color w:val="000000" w:themeColor="text1"/>
                <w:spacing w:val="-4"/>
                <w:sz w:val="21"/>
                <w:szCs w:val="21"/>
              </w:rPr>
              <w:t>を生かした</w:t>
            </w:r>
            <w:r w:rsidR="006D5143" w:rsidRPr="000E517A">
              <w:rPr>
                <w:rFonts w:ascii="UD デジタル 教科書体 NP-R" w:eastAsia="UD デジタル 教科書体 NP-R" w:hAnsiTheme="minorEastAsia" w:hint="eastAsia"/>
                <w:color w:val="000000" w:themeColor="text1"/>
                <w:spacing w:val="-4"/>
                <w:sz w:val="21"/>
                <w:szCs w:val="21"/>
              </w:rPr>
              <w:t>授業を行うことができている。</w:t>
            </w:r>
            <w:r w:rsidR="007328A1" w:rsidRPr="000E517A">
              <w:rPr>
                <w:rFonts w:ascii="UD デジタル 教科書体 NP-R" w:eastAsia="UD デジタル 教科書体 NP-R" w:hAnsiTheme="minorEastAsia" w:hint="eastAsia"/>
                <w:color w:val="000000" w:themeColor="text1"/>
                <w:spacing w:val="-4"/>
                <w:sz w:val="21"/>
                <w:szCs w:val="21"/>
              </w:rPr>
              <w:t>家庭学習記録表等を活用し、家庭学習</w:t>
            </w:r>
            <w:r w:rsidRPr="000E517A">
              <w:rPr>
                <w:rFonts w:ascii="UD デジタル 教科書体 NP-R" w:eastAsia="UD デジタル 教科書体 NP-R" w:hAnsiTheme="minorEastAsia" w:hint="eastAsia"/>
                <w:color w:val="000000" w:themeColor="text1"/>
                <w:spacing w:val="-4"/>
                <w:sz w:val="21"/>
                <w:szCs w:val="21"/>
              </w:rPr>
              <w:t>や読書活動</w:t>
            </w:r>
            <w:r w:rsidR="007328A1" w:rsidRPr="000E517A">
              <w:rPr>
                <w:rFonts w:ascii="UD デジタル 教科書体 NP-R" w:eastAsia="UD デジタル 教科書体 NP-R" w:hAnsiTheme="minorEastAsia" w:hint="eastAsia"/>
                <w:color w:val="000000" w:themeColor="text1"/>
                <w:spacing w:val="-4"/>
                <w:sz w:val="21"/>
                <w:szCs w:val="21"/>
              </w:rPr>
              <w:t>の充実を図る</w:t>
            </w:r>
            <w:r w:rsidRPr="000E517A">
              <w:rPr>
                <w:rFonts w:ascii="UD デジタル 教科書体 NP-R" w:eastAsia="UD デジタル 教科書体 NP-R" w:hAnsiTheme="minorEastAsia" w:hint="eastAsia"/>
                <w:color w:val="000000" w:themeColor="text1"/>
                <w:spacing w:val="-4"/>
                <w:sz w:val="21"/>
                <w:szCs w:val="21"/>
              </w:rPr>
              <w:t>。また、個別指導にも力を入れる。</w:t>
            </w:r>
          </w:p>
        </w:tc>
      </w:tr>
      <w:tr w:rsidR="00A5777A" w:rsidRPr="000E517A" w14:paraId="368879C3" w14:textId="77777777" w:rsidTr="000E517A">
        <w:trPr>
          <w:trHeight w:val="988"/>
        </w:trPr>
        <w:tc>
          <w:tcPr>
            <w:tcW w:w="574" w:type="dxa"/>
            <w:vMerge/>
            <w:tcBorders>
              <w:left w:val="single" w:sz="12" w:space="0" w:color="auto"/>
            </w:tcBorders>
            <w:vAlign w:val="center"/>
          </w:tcPr>
          <w:p w14:paraId="6BD4B585" w14:textId="77777777" w:rsidR="00B0359C" w:rsidRPr="000E517A" w:rsidRDefault="00B0359C" w:rsidP="00C259C2">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5A44A301" w14:textId="77777777" w:rsidR="00B0359C" w:rsidRPr="000E517A" w:rsidRDefault="00B0359C" w:rsidP="00C259C2">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162E4897" w14:textId="77777777" w:rsidR="00B0359C" w:rsidRPr="000E517A" w:rsidRDefault="005F6F5B" w:rsidP="00C259C2">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②</w:t>
            </w:r>
            <w:r w:rsidR="005124AF" w:rsidRPr="000E517A">
              <w:rPr>
                <w:rFonts w:ascii="UD デジタル 教科書体 NP-R" w:eastAsia="UD デジタル 教科書体 NP-R" w:hAnsiTheme="minorEastAsia" w:hint="eastAsia"/>
                <w:sz w:val="21"/>
                <w:szCs w:val="21"/>
              </w:rPr>
              <w:t xml:space="preserve">　</w:t>
            </w:r>
            <w:r w:rsidR="00B0359C" w:rsidRPr="000E517A">
              <w:rPr>
                <w:rFonts w:ascii="UD デジタル 教科書体 NP-R" w:eastAsia="UD デジタル 教科書体 NP-R" w:hAnsiTheme="minorEastAsia" w:hint="eastAsia"/>
                <w:sz w:val="21"/>
                <w:szCs w:val="21"/>
              </w:rPr>
              <w:t>小中合同行事を実施</w:t>
            </w:r>
            <w:r w:rsidRPr="000E517A">
              <w:rPr>
                <w:rFonts w:ascii="UD デジタル 教科書体 NP-R" w:eastAsia="UD デジタル 教科書体 NP-R" w:hAnsiTheme="minorEastAsia" w:hint="eastAsia"/>
                <w:sz w:val="21"/>
                <w:szCs w:val="21"/>
              </w:rPr>
              <w:t>することにより</w:t>
            </w:r>
            <w:r w:rsidR="00B552A9" w:rsidRPr="000E517A">
              <w:rPr>
                <w:rFonts w:ascii="UD デジタル 教科書体 NP-R" w:eastAsia="UD デジタル 教科書体 NP-R" w:hAnsiTheme="minorEastAsia" w:hint="eastAsia"/>
                <w:sz w:val="21"/>
                <w:szCs w:val="21"/>
              </w:rPr>
              <w:t>、</w:t>
            </w:r>
            <w:r w:rsidRPr="000E517A">
              <w:rPr>
                <w:rFonts w:ascii="UD デジタル 教科書体 NP-R" w:eastAsia="UD デジタル 教科書体 NP-R" w:hAnsiTheme="minorEastAsia" w:hint="eastAsia"/>
                <w:sz w:val="21"/>
                <w:szCs w:val="21"/>
              </w:rPr>
              <w:t>小</w:t>
            </w:r>
            <w:r w:rsidR="00D47D81" w:rsidRPr="000E517A">
              <w:rPr>
                <w:rFonts w:ascii="UD デジタル 教科書体 NP-R" w:eastAsia="UD デジタル 教科書体 NP-R" w:hAnsiTheme="minorEastAsia" w:hint="eastAsia"/>
                <w:sz w:val="21"/>
                <w:szCs w:val="21"/>
              </w:rPr>
              <w:t>中学生の交流の場をつくる</w:t>
            </w:r>
            <w:r w:rsidR="00B0359C" w:rsidRPr="000E517A">
              <w:rPr>
                <w:rFonts w:ascii="UD デジタル 教科書体 NP-R" w:eastAsia="UD デジタル 教科書体 NP-R" w:hAnsiTheme="minorEastAsia" w:hint="eastAsia"/>
                <w:sz w:val="21"/>
                <w:szCs w:val="21"/>
              </w:rPr>
              <w:t>。</w:t>
            </w:r>
          </w:p>
        </w:tc>
        <w:tc>
          <w:tcPr>
            <w:tcW w:w="712" w:type="dxa"/>
            <w:vAlign w:val="center"/>
          </w:tcPr>
          <w:p w14:paraId="08A37990" w14:textId="5C5EDFDD" w:rsidR="001C46A1" w:rsidRPr="000E517A" w:rsidRDefault="00CA6E75" w:rsidP="001C46A1">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 xml:space="preserve">Ａ </w:t>
            </w:r>
            <w:r w:rsidR="001C46A1" w:rsidRPr="000E517A">
              <w:rPr>
                <w:rFonts w:ascii="UD デジタル 教科書体 NP-R" w:eastAsia="UD デジタル 教科書体 NP-R" w:hAnsiTheme="minorEastAsia" w:hint="eastAsia"/>
                <w:color w:val="000000" w:themeColor="text1"/>
                <w:sz w:val="21"/>
                <w:szCs w:val="21"/>
              </w:rPr>
              <w:t>Ａ</w:t>
            </w:r>
          </w:p>
        </w:tc>
        <w:tc>
          <w:tcPr>
            <w:tcW w:w="3696" w:type="dxa"/>
            <w:gridSpan w:val="2"/>
            <w:vAlign w:val="center"/>
          </w:tcPr>
          <w:p w14:paraId="027B3F57" w14:textId="2BE99DFE" w:rsidR="004F6A9D" w:rsidRPr="000E517A" w:rsidRDefault="007A4C90"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小中連携行事</w:t>
            </w:r>
            <w:r w:rsidR="00FE46AD" w:rsidRPr="000E517A">
              <w:rPr>
                <w:rFonts w:ascii="UD デジタル 教科書体 NP-R" w:eastAsia="UD デジタル 教科書体 NP-R" w:hAnsiTheme="minorEastAsia" w:hint="eastAsia"/>
                <w:color w:val="000000" w:themeColor="text1"/>
                <w:spacing w:val="-4"/>
                <w:sz w:val="21"/>
                <w:szCs w:val="21"/>
              </w:rPr>
              <w:t>を計画的に実施</w:t>
            </w:r>
            <w:r w:rsidR="004B76D4" w:rsidRPr="000E517A">
              <w:rPr>
                <w:rFonts w:ascii="UD デジタル 教科書体 NP-R" w:eastAsia="UD デジタル 教科書体 NP-R" w:hAnsiTheme="minorEastAsia" w:hint="eastAsia"/>
                <w:color w:val="000000" w:themeColor="text1"/>
                <w:spacing w:val="-4"/>
                <w:sz w:val="21"/>
                <w:szCs w:val="21"/>
              </w:rPr>
              <w:t>し</w:t>
            </w:r>
            <w:r w:rsidRPr="000E517A">
              <w:rPr>
                <w:rFonts w:ascii="UD デジタル 教科書体 NP-R" w:eastAsia="UD デジタル 教科書体 NP-R" w:hAnsiTheme="minorEastAsia" w:hint="eastAsia"/>
                <w:color w:val="000000" w:themeColor="text1"/>
                <w:spacing w:val="-4"/>
                <w:sz w:val="21"/>
                <w:szCs w:val="21"/>
              </w:rPr>
              <w:t>、</w:t>
            </w:r>
            <w:r w:rsidR="007328A1" w:rsidRPr="000E517A">
              <w:rPr>
                <w:rFonts w:ascii="UD デジタル 教科書体 NP-R" w:eastAsia="UD デジタル 教科書体 NP-R" w:hAnsiTheme="minorEastAsia" w:hint="eastAsia"/>
                <w:color w:val="000000" w:themeColor="text1"/>
                <w:spacing w:val="-4"/>
                <w:sz w:val="21"/>
                <w:szCs w:val="21"/>
              </w:rPr>
              <w:t>効果的な交流ができた。</w:t>
            </w:r>
          </w:p>
        </w:tc>
        <w:tc>
          <w:tcPr>
            <w:tcW w:w="4394" w:type="dxa"/>
            <w:tcBorders>
              <w:right w:val="single" w:sz="12" w:space="0" w:color="auto"/>
            </w:tcBorders>
            <w:vAlign w:val="center"/>
          </w:tcPr>
          <w:p w14:paraId="4D399EA8" w14:textId="71F9437B" w:rsidR="00B0359C" w:rsidRPr="000E517A" w:rsidRDefault="006D5143"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今後も</w:t>
            </w:r>
            <w:r w:rsidR="007328A1" w:rsidRPr="000E517A">
              <w:rPr>
                <w:rFonts w:ascii="UD デジタル 教科書体 NP-R" w:eastAsia="UD デジタル 教科書体 NP-R" w:hAnsiTheme="minorEastAsia" w:hint="eastAsia"/>
                <w:color w:val="000000" w:themeColor="text1"/>
                <w:spacing w:val="-4"/>
                <w:sz w:val="21"/>
                <w:szCs w:val="21"/>
              </w:rPr>
              <w:t>児童会・生徒会を中心に</w:t>
            </w:r>
            <w:r w:rsidR="004B76D4" w:rsidRPr="000E517A">
              <w:rPr>
                <w:rFonts w:ascii="UD デジタル 教科書体 NP-R" w:eastAsia="UD デジタル 教科書体 NP-R" w:hAnsiTheme="minorEastAsia" w:hint="eastAsia"/>
                <w:color w:val="000000" w:themeColor="text1"/>
                <w:spacing w:val="-4"/>
                <w:sz w:val="21"/>
                <w:szCs w:val="21"/>
              </w:rPr>
              <w:t>、</w:t>
            </w:r>
            <w:r w:rsidR="007328A1" w:rsidRPr="000E517A">
              <w:rPr>
                <w:rFonts w:ascii="UD デジタル 教科書体 NP-R" w:eastAsia="UD デジタル 教科書体 NP-R" w:hAnsiTheme="minorEastAsia" w:hint="eastAsia"/>
                <w:color w:val="000000" w:themeColor="text1"/>
                <w:spacing w:val="-4"/>
                <w:sz w:val="21"/>
                <w:szCs w:val="21"/>
              </w:rPr>
              <w:t>創意工夫を生かした行事や交流活動を行う。</w:t>
            </w:r>
          </w:p>
        </w:tc>
      </w:tr>
      <w:tr w:rsidR="00A5777A" w:rsidRPr="000E517A" w14:paraId="1BA48AE5" w14:textId="77777777" w:rsidTr="00DD6015">
        <w:trPr>
          <w:trHeight w:val="1376"/>
        </w:trPr>
        <w:tc>
          <w:tcPr>
            <w:tcW w:w="574" w:type="dxa"/>
            <w:vMerge/>
            <w:tcBorders>
              <w:left w:val="single" w:sz="12" w:space="0" w:color="auto"/>
            </w:tcBorders>
            <w:vAlign w:val="center"/>
          </w:tcPr>
          <w:p w14:paraId="2CB3F972" w14:textId="77777777" w:rsidR="00B0359C" w:rsidRPr="000E517A" w:rsidRDefault="00B0359C" w:rsidP="00C259C2">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0F754875" w14:textId="77777777" w:rsidR="00B0359C" w:rsidRPr="000E517A" w:rsidRDefault="00B0359C" w:rsidP="00C259C2">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21697344" w14:textId="77777777" w:rsidR="00B0359C" w:rsidRPr="000E517A" w:rsidRDefault="005F6F5B" w:rsidP="00C259C2">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③</w:t>
            </w:r>
            <w:r w:rsidR="005124AF" w:rsidRPr="000E517A">
              <w:rPr>
                <w:rFonts w:ascii="UD デジタル 教科書体 NP-R" w:eastAsia="UD デジタル 教科書体 NP-R" w:hAnsiTheme="minorEastAsia" w:hint="eastAsia"/>
                <w:sz w:val="21"/>
                <w:szCs w:val="21"/>
              </w:rPr>
              <w:t xml:space="preserve">　</w:t>
            </w:r>
            <w:r w:rsidR="00B0359C" w:rsidRPr="000E517A">
              <w:rPr>
                <w:rFonts w:ascii="UD デジタル 教科書体 NP-R" w:eastAsia="UD デジタル 教科書体 NP-R" w:hAnsiTheme="minorEastAsia" w:hint="eastAsia"/>
                <w:sz w:val="21"/>
                <w:szCs w:val="21"/>
              </w:rPr>
              <w:t>９年間を見通した</w:t>
            </w:r>
            <w:r w:rsidR="00D47D81" w:rsidRPr="000E517A">
              <w:rPr>
                <w:rFonts w:ascii="UD デジタル 教科書体 NP-R" w:eastAsia="UD デジタル 教科書体 NP-R" w:hAnsiTheme="minorEastAsia" w:hint="eastAsia"/>
                <w:sz w:val="21"/>
                <w:szCs w:val="21"/>
              </w:rPr>
              <w:t>系統的なカリキュラムによって</w:t>
            </w:r>
            <w:r w:rsidR="00B0359C" w:rsidRPr="000E517A">
              <w:rPr>
                <w:rFonts w:ascii="UD デジタル 教科書体 NP-R" w:eastAsia="UD デジタル 教科書体 NP-R" w:hAnsiTheme="minorEastAsia" w:hint="eastAsia"/>
                <w:sz w:val="21"/>
                <w:szCs w:val="21"/>
              </w:rPr>
              <w:t>「郷土学」を実施</w:t>
            </w:r>
            <w:r w:rsidR="00D47D81" w:rsidRPr="000E517A">
              <w:rPr>
                <w:rFonts w:ascii="UD デジタル 教科書体 NP-R" w:eastAsia="UD デジタル 教科書体 NP-R" w:hAnsiTheme="minorEastAsia" w:hint="eastAsia"/>
                <w:sz w:val="21"/>
                <w:szCs w:val="21"/>
              </w:rPr>
              <w:t>する</w:t>
            </w:r>
            <w:r w:rsidR="00B0359C" w:rsidRPr="000E517A">
              <w:rPr>
                <w:rFonts w:ascii="UD デジタル 教科書体 NP-R" w:eastAsia="UD デジタル 教科書体 NP-R" w:hAnsiTheme="minorEastAsia" w:hint="eastAsia"/>
                <w:sz w:val="21"/>
                <w:szCs w:val="21"/>
              </w:rPr>
              <w:t>。</w:t>
            </w:r>
          </w:p>
        </w:tc>
        <w:tc>
          <w:tcPr>
            <w:tcW w:w="712" w:type="dxa"/>
            <w:vAlign w:val="center"/>
          </w:tcPr>
          <w:p w14:paraId="6577CB79" w14:textId="6B384E86" w:rsidR="00B0359C" w:rsidRPr="000E517A" w:rsidRDefault="00DF58A1" w:rsidP="00C259C2">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w:t>
            </w:r>
            <w:r w:rsidR="00B62344" w:rsidRPr="000E517A">
              <w:rPr>
                <w:rFonts w:ascii="UD デジタル 教科書体 NP-R" w:eastAsia="UD デジタル 教科書体 NP-R" w:hAnsiTheme="minorEastAsia" w:hint="eastAsia"/>
                <w:color w:val="000000" w:themeColor="text1"/>
                <w:sz w:val="21"/>
                <w:szCs w:val="21"/>
              </w:rPr>
              <w:t xml:space="preserve"> </w:t>
            </w:r>
            <w:r w:rsidR="001C46A1" w:rsidRPr="000E517A">
              <w:rPr>
                <w:rFonts w:ascii="UD デジタル 教科書体 NP-R" w:eastAsia="UD デジタル 教科書体 NP-R" w:hAnsiTheme="minorEastAsia" w:hint="eastAsia"/>
                <w:color w:val="000000" w:themeColor="text1"/>
                <w:sz w:val="21"/>
                <w:szCs w:val="21"/>
              </w:rPr>
              <w:t>Ａ</w:t>
            </w:r>
          </w:p>
        </w:tc>
        <w:tc>
          <w:tcPr>
            <w:tcW w:w="3696" w:type="dxa"/>
            <w:gridSpan w:val="2"/>
            <w:vAlign w:val="center"/>
          </w:tcPr>
          <w:p w14:paraId="3FC5BDA5" w14:textId="77EABFF5" w:rsidR="004F6A9D" w:rsidRPr="000E517A" w:rsidRDefault="00546B13"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地域コーディネーター</w:t>
            </w:r>
            <w:r w:rsidR="00FE46AD" w:rsidRPr="000E517A">
              <w:rPr>
                <w:rFonts w:ascii="UD デジタル 教科書体 NP-R" w:eastAsia="UD デジタル 教科書体 NP-R" w:hAnsiTheme="minorEastAsia" w:hint="eastAsia"/>
                <w:color w:val="000000" w:themeColor="text1"/>
                <w:spacing w:val="-4"/>
                <w:sz w:val="21"/>
                <w:szCs w:val="21"/>
              </w:rPr>
              <w:t>を活用</w:t>
            </w:r>
            <w:r w:rsidRPr="000E517A">
              <w:rPr>
                <w:rFonts w:ascii="UD デジタル 教科書体 NP-R" w:eastAsia="UD デジタル 教科書体 NP-R" w:hAnsiTheme="minorEastAsia" w:hint="eastAsia"/>
                <w:color w:val="000000" w:themeColor="text1"/>
                <w:spacing w:val="-4"/>
                <w:sz w:val="21"/>
                <w:szCs w:val="21"/>
              </w:rPr>
              <w:t>し、</w:t>
            </w:r>
            <w:r w:rsidR="007328A1" w:rsidRPr="000E517A">
              <w:rPr>
                <w:rFonts w:ascii="UD デジタル 教科書体 NP-R" w:eastAsia="UD デジタル 教科書体 NP-R" w:hAnsiTheme="minorEastAsia" w:hint="eastAsia"/>
                <w:color w:val="000000" w:themeColor="text1"/>
                <w:spacing w:val="-4"/>
                <w:sz w:val="21"/>
                <w:szCs w:val="21"/>
              </w:rPr>
              <w:t>地域の方々の協力</w:t>
            </w:r>
            <w:r w:rsidR="00FE46AD" w:rsidRPr="000E517A">
              <w:rPr>
                <w:rFonts w:ascii="UD デジタル 教科書体 NP-R" w:eastAsia="UD デジタル 教科書体 NP-R" w:hAnsiTheme="minorEastAsia" w:hint="eastAsia"/>
                <w:color w:val="000000" w:themeColor="text1"/>
                <w:spacing w:val="-4"/>
                <w:sz w:val="21"/>
                <w:szCs w:val="21"/>
              </w:rPr>
              <w:t>を得ること</w:t>
            </w:r>
            <w:r w:rsidR="007328A1" w:rsidRPr="000E517A">
              <w:rPr>
                <w:rFonts w:ascii="UD デジタル 教科書体 NP-R" w:eastAsia="UD デジタル 教科書体 NP-R" w:hAnsiTheme="minorEastAsia" w:hint="eastAsia"/>
                <w:color w:val="000000" w:themeColor="text1"/>
                <w:spacing w:val="-4"/>
                <w:sz w:val="21"/>
                <w:szCs w:val="21"/>
              </w:rPr>
              <w:t>で、多様な学習内容を実施することができた。</w:t>
            </w:r>
          </w:p>
        </w:tc>
        <w:tc>
          <w:tcPr>
            <w:tcW w:w="4394" w:type="dxa"/>
            <w:tcBorders>
              <w:right w:val="single" w:sz="12" w:space="0" w:color="auto"/>
            </w:tcBorders>
            <w:vAlign w:val="center"/>
          </w:tcPr>
          <w:p w14:paraId="200930DE" w14:textId="310A0EA2" w:rsidR="00B0359C" w:rsidRPr="000E517A" w:rsidRDefault="0034452D" w:rsidP="00C259C2">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地域</w:t>
            </w:r>
            <w:r w:rsidR="009F0D5B" w:rsidRPr="000E517A">
              <w:rPr>
                <w:rFonts w:ascii="UD デジタル 教科書体 NP-R" w:eastAsia="UD デジタル 教科書体 NP-R" w:hAnsiTheme="minorEastAsia" w:hint="eastAsia"/>
                <w:color w:val="000000" w:themeColor="text1"/>
                <w:spacing w:val="-4"/>
                <w:sz w:val="21"/>
                <w:szCs w:val="21"/>
              </w:rPr>
              <w:t>コーディネーター</w:t>
            </w:r>
            <w:r w:rsidR="008B67BA" w:rsidRPr="000E517A">
              <w:rPr>
                <w:rFonts w:ascii="UD デジタル 教科書体 NP-R" w:eastAsia="UD デジタル 教科書体 NP-R" w:hAnsiTheme="minorEastAsia" w:hint="eastAsia"/>
                <w:color w:val="000000" w:themeColor="text1"/>
                <w:spacing w:val="-4"/>
                <w:sz w:val="21"/>
                <w:szCs w:val="21"/>
              </w:rPr>
              <w:t>を活用し</w:t>
            </w:r>
            <w:r w:rsidR="009F0D5B" w:rsidRPr="000E517A">
              <w:rPr>
                <w:rFonts w:ascii="UD デジタル 教科書体 NP-R" w:eastAsia="UD デジタル 教科書体 NP-R" w:hAnsiTheme="minorEastAsia" w:hint="eastAsia"/>
                <w:color w:val="000000" w:themeColor="text1"/>
                <w:spacing w:val="-4"/>
                <w:sz w:val="21"/>
                <w:szCs w:val="21"/>
              </w:rPr>
              <w:t>、今後も充実した「郷土学」を</w:t>
            </w:r>
            <w:r w:rsidR="008B67BA" w:rsidRPr="000E517A">
              <w:rPr>
                <w:rFonts w:ascii="UD デジタル 教科書体 NP-R" w:eastAsia="UD デジタル 教科書体 NP-R" w:hAnsiTheme="minorEastAsia" w:hint="eastAsia"/>
                <w:color w:val="000000" w:themeColor="text1"/>
                <w:spacing w:val="-4"/>
                <w:sz w:val="21"/>
                <w:szCs w:val="21"/>
              </w:rPr>
              <w:t>計画的に</w:t>
            </w:r>
            <w:r w:rsidR="009F0D5B" w:rsidRPr="000E517A">
              <w:rPr>
                <w:rFonts w:ascii="UD デジタル 教科書体 NP-R" w:eastAsia="UD デジタル 教科書体 NP-R" w:hAnsiTheme="minorEastAsia" w:hint="eastAsia"/>
                <w:color w:val="000000" w:themeColor="text1"/>
                <w:spacing w:val="-4"/>
                <w:sz w:val="21"/>
                <w:szCs w:val="21"/>
              </w:rPr>
              <w:t>展開</w:t>
            </w:r>
            <w:r w:rsidR="008B67BA" w:rsidRPr="000E517A">
              <w:rPr>
                <w:rFonts w:ascii="UD デジタル 教科書体 NP-R" w:eastAsia="UD デジタル 教科書体 NP-R" w:hAnsiTheme="minorEastAsia" w:hint="eastAsia"/>
                <w:color w:val="000000" w:themeColor="text1"/>
                <w:spacing w:val="-4"/>
                <w:sz w:val="21"/>
                <w:szCs w:val="21"/>
              </w:rPr>
              <w:t>していく</w:t>
            </w:r>
            <w:r w:rsidR="009F0D5B" w:rsidRPr="000E517A">
              <w:rPr>
                <w:rFonts w:ascii="UD デジタル 教科書体 NP-R" w:eastAsia="UD デジタル 教科書体 NP-R" w:hAnsiTheme="minorEastAsia" w:hint="eastAsia"/>
                <w:color w:val="000000" w:themeColor="text1"/>
                <w:spacing w:val="-4"/>
                <w:sz w:val="21"/>
                <w:szCs w:val="21"/>
              </w:rPr>
              <w:t>。</w:t>
            </w:r>
            <w:r w:rsidR="008B67BA" w:rsidRPr="000E517A">
              <w:rPr>
                <w:rFonts w:ascii="UD デジタル 教科書体 NP-R" w:eastAsia="UD デジタル 教科書体 NP-R" w:hAnsiTheme="minorEastAsia" w:hint="eastAsia"/>
                <w:color w:val="000000" w:themeColor="text1"/>
                <w:spacing w:val="-4"/>
                <w:sz w:val="21"/>
                <w:szCs w:val="21"/>
              </w:rPr>
              <w:t>また、</w:t>
            </w:r>
            <w:r w:rsidR="003F3A6D" w:rsidRPr="000E517A">
              <w:rPr>
                <w:rFonts w:ascii="UD デジタル 教科書体 NP-R" w:eastAsia="UD デジタル 教科書体 NP-R" w:hAnsiTheme="minorEastAsia" w:hint="eastAsia"/>
                <w:color w:val="000000" w:themeColor="text1"/>
                <w:spacing w:val="-4"/>
                <w:sz w:val="21"/>
                <w:szCs w:val="21"/>
              </w:rPr>
              <w:t>郷土学の担当者を中心</w:t>
            </w:r>
            <w:r w:rsidR="009F0D5B" w:rsidRPr="000E517A">
              <w:rPr>
                <w:rFonts w:ascii="UD デジタル 教科書体 NP-R" w:eastAsia="UD デジタル 教科書体 NP-R" w:hAnsiTheme="minorEastAsia" w:hint="eastAsia"/>
                <w:color w:val="000000" w:themeColor="text1"/>
                <w:spacing w:val="-4"/>
                <w:sz w:val="21"/>
                <w:szCs w:val="21"/>
              </w:rPr>
              <w:t>に、</w:t>
            </w:r>
            <w:r w:rsidR="001C46A1" w:rsidRPr="000E517A">
              <w:rPr>
                <w:rFonts w:ascii="UD デジタル 教科書体 NP-R" w:eastAsia="UD デジタル 教科書体 NP-R" w:hAnsiTheme="minorEastAsia" w:hint="eastAsia"/>
                <w:color w:val="000000" w:themeColor="text1"/>
                <w:spacing w:val="-4"/>
                <w:sz w:val="21"/>
                <w:szCs w:val="21"/>
              </w:rPr>
              <w:t>小中のつながりを意識し、</w:t>
            </w:r>
            <w:r w:rsidR="009F0D5B" w:rsidRPr="000E517A">
              <w:rPr>
                <w:rFonts w:ascii="UD デジタル 教科書体 NP-R" w:eastAsia="UD デジタル 教科書体 NP-R" w:hAnsiTheme="minorEastAsia" w:hint="eastAsia"/>
                <w:color w:val="000000" w:themeColor="text1"/>
                <w:spacing w:val="-4"/>
                <w:sz w:val="21"/>
                <w:szCs w:val="21"/>
              </w:rPr>
              <w:t>変更や改善を加えていく。</w:t>
            </w:r>
          </w:p>
        </w:tc>
      </w:tr>
      <w:tr w:rsidR="00A5777A" w:rsidRPr="000E517A" w14:paraId="2BAD208E" w14:textId="77777777" w:rsidTr="0008358C">
        <w:trPr>
          <w:trHeight w:val="4114"/>
        </w:trPr>
        <w:tc>
          <w:tcPr>
            <w:tcW w:w="574" w:type="dxa"/>
            <w:vMerge/>
            <w:tcBorders>
              <w:left w:val="single" w:sz="12" w:space="0" w:color="auto"/>
              <w:bottom w:val="single" w:sz="12" w:space="0" w:color="auto"/>
            </w:tcBorders>
            <w:vAlign w:val="center"/>
          </w:tcPr>
          <w:p w14:paraId="1271294B" w14:textId="77777777" w:rsidR="00B0359C" w:rsidRPr="000E517A" w:rsidRDefault="00B0359C" w:rsidP="00C259C2">
            <w:pPr>
              <w:autoSpaceDE w:val="0"/>
              <w:autoSpaceDN w:val="0"/>
              <w:ind w:left="-51"/>
              <w:jc w:val="center"/>
              <w:rPr>
                <w:rFonts w:ascii="UD デジタル 教科書体 NP-R" w:eastAsia="UD デジタル 教科書体 NP-R" w:hAnsiTheme="minorEastAsia"/>
                <w:sz w:val="21"/>
                <w:szCs w:val="21"/>
              </w:rPr>
            </w:pPr>
          </w:p>
        </w:tc>
        <w:tc>
          <w:tcPr>
            <w:tcW w:w="1685" w:type="dxa"/>
            <w:tcBorders>
              <w:bottom w:val="single" w:sz="12" w:space="0" w:color="auto"/>
            </w:tcBorders>
            <w:shd w:val="clear" w:color="auto" w:fill="99FF99"/>
            <w:vAlign w:val="center"/>
          </w:tcPr>
          <w:p w14:paraId="1A49DB45" w14:textId="77777777" w:rsidR="00B0359C" w:rsidRPr="000E517A" w:rsidRDefault="00B0359C" w:rsidP="00C259C2">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学校運営協議会委員の所見</w:t>
            </w:r>
          </w:p>
        </w:tc>
        <w:tc>
          <w:tcPr>
            <w:tcW w:w="6788" w:type="dxa"/>
            <w:gridSpan w:val="3"/>
            <w:tcBorders>
              <w:bottom w:val="single" w:sz="12" w:space="0" w:color="auto"/>
            </w:tcBorders>
          </w:tcPr>
          <w:p w14:paraId="1D655B9F" w14:textId="57EC115C" w:rsidR="00467EE2" w:rsidRPr="000E517A" w:rsidRDefault="00D5642B" w:rsidP="00DD6015">
            <w:pPr>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CE3687" w:rsidRPr="000E517A">
              <w:rPr>
                <w:rFonts w:ascii="UD デジタル 教科書体 NP-R" w:eastAsia="UD デジタル 教科書体 NP-R" w:hAnsiTheme="minorEastAsia" w:hint="eastAsia"/>
                <w:color w:val="000000" w:themeColor="text1"/>
                <w:sz w:val="21"/>
                <w:szCs w:val="24"/>
              </w:rPr>
              <w:t>個々の学習が向上していれば良い。</w:t>
            </w:r>
          </w:p>
          <w:p w14:paraId="26EAA9EC" w14:textId="326C9E31" w:rsidR="009D181C" w:rsidRPr="000E517A" w:rsidRDefault="00D5642B" w:rsidP="00DD6015">
            <w:pPr>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9D181C" w:rsidRPr="000E517A">
              <w:rPr>
                <w:rFonts w:ascii="UD デジタル 教科書体 NP-R" w:eastAsia="UD デジタル 教科書体 NP-R" w:hAnsiTheme="minorEastAsia" w:hint="eastAsia"/>
                <w:color w:val="000000" w:themeColor="text1"/>
                <w:sz w:val="21"/>
                <w:szCs w:val="24"/>
              </w:rPr>
              <w:t>子供の頃からICTに慣れて使えるようになるのは良い。</w:t>
            </w:r>
          </w:p>
          <w:p w14:paraId="165BED7C" w14:textId="33EB8E4D" w:rsidR="00CE3687" w:rsidRPr="000E517A" w:rsidRDefault="00D5642B" w:rsidP="00DD6015">
            <w:pPr>
              <w:ind w:left="210" w:hangingChars="100" w:hanging="210"/>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CE3687" w:rsidRPr="000E517A">
              <w:rPr>
                <w:rFonts w:ascii="UD デジタル 教科書体 NP-R" w:eastAsia="UD デジタル 教科書体 NP-R" w:hAnsiTheme="minorEastAsia" w:hint="eastAsia"/>
                <w:color w:val="000000" w:themeColor="text1"/>
                <w:sz w:val="21"/>
                <w:szCs w:val="24"/>
              </w:rPr>
              <w:t>日吉地区だからこそできる小中の乗り入れ授業や郷土学を、児童生徒数減、教員減になっても可能な限りされているので、児童生徒の学力向上に大いに役立っていると感じる。</w:t>
            </w:r>
          </w:p>
          <w:p w14:paraId="7B83CE95" w14:textId="59FC77BC" w:rsidR="00CE3687" w:rsidRPr="000E517A" w:rsidRDefault="00D5642B" w:rsidP="00DD6015">
            <w:pPr>
              <w:ind w:left="210" w:hangingChars="100" w:hanging="210"/>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CE3687" w:rsidRPr="000E517A">
              <w:rPr>
                <w:rFonts w:ascii="UD デジタル 教科書体 NP-R" w:eastAsia="UD デジタル 教科書体 NP-R" w:hAnsiTheme="minorEastAsia" w:hint="eastAsia"/>
                <w:color w:val="000000" w:themeColor="text1"/>
                <w:sz w:val="21"/>
                <w:szCs w:val="24"/>
              </w:rPr>
              <w:t>年々児童生徒が減っていく中で「苦」も多いでしょうが、逆に「楽」も多いと思</w:t>
            </w:r>
            <w:r w:rsidR="009D181C" w:rsidRPr="000E517A">
              <w:rPr>
                <w:rFonts w:ascii="UD デジタル 教科書体 NP-R" w:eastAsia="UD デジタル 教科書体 NP-R" w:hAnsiTheme="minorEastAsia" w:hint="eastAsia"/>
                <w:color w:val="000000" w:themeColor="text1"/>
                <w:sz w:val="21"/>
                <w:szCs w:val="24"/>
              </w:rPr>
              <w:t>う</w:t>
            </w:r>
            <w:r w:rsidR="00CE3687" w:rsidRPr="000E517A">
              <w:rPr>
                <w:rFonts w:ascii="UD デジタル 教科書体 NP-R" w:eastAsia="UD デジタル 教科書体 NP-R" w:hAnsiTheme="minorEastAsia" w:hint="eastAsia"/>
                <w:color w:val="000000" w:themeColor="text1"/>
                <w:sz w:val="21"/>
                <w:szCs w:val="24"/>
              </w:rPr>
              <w:t>。</w:t>
            </w:r>
            <w:r w:rsidR="009D181C" w:rsidRPr="000E517A">
              <w:rPr>
                <w:rFonts w:ascii="UD デジタル 教科書体 NP-R" w:eastAsia="UD デジタル 教科書体 NP-R" w:hAnsiTheme="minorEastAsia" w:hint="eastAsia"/>
                <w:color w:val="000000" w:themeColor="text1"/>
                <w:sz w:val="21"/>
                <w:szCs w:val="24"/>
              </w:rPr>
              <w:t>それは、</w:t>
            </w:r>
            <w:r w:rsidR="00CE3687" w:rsidRPr="000E517A">
              <w:rPr>
                <w:rFonts w:ascii="UD デジタル 教科書体 NP-R" w:eastAsia="UD デジタル 教科書体 NP-R" w:hAnsiTheme="minorEastAsia" w:hint="eastAsia"/>
                <w:color w:val="000000" w:themeColor="text1"/>
                <w:sz w:val="21"/>
                <w:szCs w:val="24"/>
              </w:rPr>
              <w:t>大人数でも同じことと思</w:t>
            </w:r>
            <w:r w:rsidR="009D181C" w:rsidRPr="000E517A">
              <w:rPr>
                <w:rFonts w:ascii="UD デジタル 教科書体 NP-R" w:eastAsia="UD デジタル 教科書体 NP-R" w:hAnsiTheme="minorEastAsia" w:hint="eastAsia"/>
                <w:color w:val="000000" w:themeColor="text1"/>
                <w:sz w:val="21"/>
                <w:szCs w:val="24"/>
              </w:rPr>
              <w:t>う。</w:t>
            </w:r>
          </w:p>
          <w:p w14:paraId="0212AF04" w14:textId="15D66F78" w:rsidR="00CE3687" w:rsidRPr="000E517A" w:rsidRDefault="00D5642B" w:rsidP="00DD6015">
            <w:pPr>
              <w:ind w:left="210" w:hangingChars="100" w:hanging="210"/>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CE3687" w:rsidRPr="000E517A">
              <w:rPr>
                <w:rFonts w:ascii="UD デジタル 教科書体 NP-R" w:eastAsia="UD デジタル 教科書体 NP-R" w:hAnsiTheme="minorEastAsia" w:hint="eastAsia"/>
                <w:color w:val="000000" w:themeColor="text1"/>
                <w:sz w:val="21"/>
                <w:szCs w:val="24"/>
              </w:rPr>
              <w:t>少人数による一貫教育の大変さというものを、</w:t>
            </w:r>
            <w:r w:rsidR="009D181C" w:rsidRPr="000E517A">
              <w:rPr>
                <w:rFonts w:ascii="UD デジタル 教科書体 NP-R" w:eastAsia="UD デジタル 教科書体 NP-R" w:hAnsiTheme="minorEastAsia" w:hint="eastAsia"/>
                <w:color w:val="000000" w:themeColor="text1"/>
                <w:sz w:val="21"/>
                <w:szCs w:val="24"/>
              </w:rPr>
              <w:t>端</w:t>
            </w:r>
            <w:r w:rsidR="00CE3687" w:rsidRPr="000E517A">
              <w:rPr>
                <w:rFonts w:ascii="UD デジタル 教科書体 NP-R" w:eastAsia="UD デジタル 教科書体 NP-R" w:hAnsiTheme="minorEastAsia" w:hint="eastAsia"/>
                <w:color w:val="000000" w:themeColor="text1"/>
                <w:sz w:val="21"/>
                <w:szCs w:val="24"/>
              </w:rPr>
              <w:t>から見ていて痛感してい</w:t>
            </w:r>
            <w:r w:rsidR="009D181C" w:rsidRPr="000E517A">
              <w:rPr>
                <w:rFonts w:ascii="UD デジタル 教科書体 NP-R" w:eastAsia="UD デジタル 教科書体 NP-R" w:hAnsiTheme="minorEastAsia" w:hint="eastAsia"/>
                <w:color w:val="000000" w:themeColor="text1"/>
                <w:sz w:val="21"/>
                <w:szCs w:val="24"/>
              </w:rPr>
              <w:t>る</w:t>
            </w:r>
            <w:r w:rsidR="00CE3687" w:rsidRPr="000E517A">
              <w:rPr>
                <w:rFonts w:ascii="UD デジタル 教科書体 NP-R" w:eastAsia="UD デジタル 教科書体 NP-R" w:hAnsiTheme="minorEastAsia" w:hint="eastAsia"/>
                <w:color w:val="000000" w:themeColor="text1"/>
                <w:sz w:val="21"/>
                <w:szCs w:val="24"/>
              </w:rPr>
              <w:t>。大変なことだと思</w:t>
            </w:r>
            <w:r w:rsidR="009D181C" w:rsidRPr="000E517A">
              <w:rPr>
                <w:rFonts w:ascii="UD デジタル 教科書体 NP-R" w:eastAsia="UD デジタル 教科書体 NP-R" w:hAnsiTheme="minorEastAsia" w:hint="eastAsia"/>
                <w:color w:val="000000" w:themeColor="text1"/>
                <w:sz w:val="21"/>
                <w:szCs w:val="24"/>
              </w:rPr>
              <w:t>うが</w:t>
            </w:r>
            <w:r w:rsidR="00CE3687" w:rsidRPr="000E517A">
              <w:rPr>
                <w:rFonts w:ascii="UD デジタル 教科書体 NP-R" w:eastAsia="UD デジタル 教科書体 NP-R" w:hAnsiTheme="minorEastAsia" w:hint="eastAsia"/>
                <w:color w:val="000000" w:themeColor="text1"/>
                <w:sz w:val="21"/>
                <w:szCs w:val="24"/>
              </w:rPr>
              <w:t>頑張って</w:t>
            </w:r>
            <w:r w:rsidR="009D181C" w:rsidRPr="000E517A">
              <w:rPr>
                <w:rFonts w:ascii="UD デジタル 教科書体 NP-R" w:eastAsia="UD デジタル 教科書体 NP-R" w:hAnsiTheme="minorEastAsia" w:hint="eastAsia"/>
                <w:color w:val="000000" w:themeColor="text1"/>
                <w:sz w:val="21"/>
                <w:szCs w:val="24"/>
              </w:rPr>
              <w:t>ほしい</w:t>
            </w:r>
            <w:r w:rsidR="00CE3687" w:rsidRPr="000E517A">
              <w:rPr>
                <w:rFonts w:ascii="UD デジタル 教科書体 NP-R" w:eastAsia="UD デジタル 教科書体 NP-R" w:hAnsiTheme="minorEastAsia" w:hint="eastAsia"/>
                <w:color w:val="000000" w:themeColor="text1"/>
                <w:sz w:val="21"/>
                <w:szCs w:val="24"/>
              </w:rPr>
              <w:t>。</w:t>
            </w:r>
          </w:p>
          <w:p w14:paraId="24ABF658" w14:textId="37369E6B" w:rsidR="00593A13" w:rsidRPr="000E517A" w:rsidRDefault="00D5642B" w:rsidP="00DD6015">
            <w:pPr>
              <w:ind w:left="210" w:hangingChars="100" w:hanging="210"/>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593A13" w:rsidRPr="000E517A">
              <w:rPr>
                <w:rFonts w:ascii="UD デジタル 教科書体 NP-R" w:eastAsia="UD デジタル 教科書体 NP-R" w:hAnsiTheme="minorEastAsia" w:hint="eastAsia"/>
                <w:color w:val="000000" w:themeColor="text1"/>
                <w:sz w:val="21"/>
                <w:szCs w:val="24"/>
              </w:rPr>
              <w:t>地域の方々に協力していただき学ぶ郷土学は、</w:t>
            </w:r>
            <w:r w:rsidR="00D325C6" w:rsidRPr="000E517A">
              <w:rPr>
                <w:rFonts w:ascii="UD デジタル 教科書体 NP-R" w:eastAsia="UD デジタル 教科書体 NP-R" w:hAnsiTheme="minorEastAsia" w:hint="eastAsia"/>
                <w:color w:val="000000" w:themeColor="text1"/>
                <w:sz w:val="21"/>
                <w:szCs w:val="24"/>
              </w:rPr>
              <w:t>９</w:t>
            </w:r>
            <w:r w:rsidR="00593A13" w:rsidRPr="000E517A">
              <w:rPr>
                <w:rFonts w:ascii="UD デジタル 教科書体 NP-R" w:eastAsia="UD デジタル 教科書体 NP-R" w:hAnsiTheme="minorEastAsia" w:hint="eastAsia"/>
                <w:color w:val="000000" w:themeColor="text1"/>
                <w:sz w:val="21"/>
                <w:szCs w:val="24"/>
              </w:rPr>
              <w:t>年間を通して生徒たちがふるさとの良さを知り、興味や関心深い学びや経験ができることを期待する。</w:t>
            </w:r>
          </w:p>
          <w:p w14:paraId="0193694D" w14:textId="39A6B762" w:rsidR="009D181C" w:rsidRPr="000E517A" w:rsidRDefault="00D5642B" w:rsidP="00DD6015">
            <w:pPr>
              <w:ind w:left="210" w:hangingChars="100" w:hanging="210"/>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color w:val="000000" w:themeColor="text1"/>
                <w:sz w:val="21"/>
                <w:szCs w:val="24"/>
              </w:rPr>
              <w:t xml:space="preserve">〇　</w:t>
            </w:r>
            <w:r w:rsidR="009D181C" w:rsidRPr="000E517A">
              <w:rPr>
                <w:rFonts w:ascii="UD デジタル 教科書体 NP-R" w:eastAsia="UD デジタル 教科書体 NP-R" w:hAnsiTheme="minorEastAsia" w:hint="eastAsia"/>
                <w:color w:val="000000" w:themeColor="text1"/>
                <w:sz w:val="21"/>
                <w:szCs w:val="24"/>
              </w:rPr>
              <w:t>小中合同の行事は、他の学校ではできない経験だと思う。お互いのためになっている。</w:t>
            </w:r>
          </w:p>
        </w:tc>
        <w:tc>
          <w:tcPr>
            <w:tcW w:w="1657" w:type="dxa"/>
            <w:tcBorders>
              <w:bottom w:val="single" w:sz="12" w:space="0" w:color="auto"/>
            </w:tcBorders>
            <w:shd w:val="clear" w:color="auto" w:fill="99FF99"/>
            <w:vAlign w:val="center"/>
          </w:tcPr>
          <w:p w14:paraId="0F3B618D" w14:textId="77777777" w:rsidR="00B0359C" w:rsidRPr="000E517A" w:rsidRDefault="00B0359C" w:rsidP="00C259C2">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学校の対応</w:t>
            </w:r>
          </w:p>
        </w:tc>
        <w:tc>
          <w:tcPr>
            <w:tcW w:w="4394" w:type="dxa"/>
            <w:tcBorders>
              <w:bottom w:val="single" w:sz="12" w:space="0" w:color="auto"/>
              <w:right w:val="single" w:sz="12" w:space="0" w:color="auto"/>
            </w:tcBorders>
          </w:tcPr>
          <w:p w14:paraId="17ADFBD4" w14:textId="601A482C" w:rsidR="00C6033E" w:rsidRPr="000E517A" w:rsidRDefault="00D5642B" w:rsidP="00DD6015">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小中合同</w:t>
            </w:r>
            <w:r w:rsidR="006C6516" w:rsidRPr="000E517A">
              <w:rPr>
                <w:rFonts w:ascii="UD デジタル 教科書体 NP-R" w:eastAsia="UD デジタル 教科書体 NP-R" w:hAnsiTheme="minorEastAsia" w:hint="eastAsia"/>
                <w:sz w:val="21"/>
                <w:szCs w:val="21"/>
              </w:rPr>
              <w:t>研修会</w:t>
            </w:r>
            <w:r w:rsidRPr="000E517A">
              <w:rPr>
                <w:rFonts w:ascii="UD デジタル 教科書体 NP-R" w:eastAsia="UD デジタル 教科書体 NP-R" w:hAnsiTheme="minorEastAsia" w:hint="eastAsia"/>
                <w:sz w:val="21"/>
                <w:szCs w:val="21"/>
              </w:rPr>
              <w:t>や</w:t>
            </w:r>
            <w:r w:rsidR="006C6516" w:rsidRPr="000E517A">
              <w:rPr>
                <w:rFonts w:ascii="UD デジタル 教科書体 NP-R" w:eastAsia="UD デジタル 教科書体 NP-R" w:hAnsiTheme="minorEastAsia" w:hint="eastAsia"/>
                <w:sz w:val="21"/>
                <w:szCs w:val="21"/>
              </w:rPr>
              <w:t>小中連絡会</w:t>
            </w:r>
            <w:r w:rsidRPr="000E517A">
              <w:rPr>
                <w:rFonts w:ascii="UD デジタル 教科書体 NP-R" w:eastAsia="UD デジタル 教科書体 NP-R" w:hAnsiTheme="minorEastAsia" w:hint="eastAsia"/>
                <w:sz w:val="21"/>
                <w:szCs w:val="21"/>
              </w:rPr>
              <w:t>で、児童生徒の様子を情報交換しながら、生徒指導、学習指導の充実を図っていく。</w:t>
            </w:r>
          </w:p>
          <w:p w14:paraId="5CEC5EC8" w14:textId="6F799A64" w:rsidR="00D5642B" w:rsidRPr="000E517A" w:rsidRDefault="00D5642B" w:rsidP="00DD6015">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 xml:space="preserve">〇　</w:t>
            </w:r>
            <w:r w:rsidR="006C6516" w:rsidRPr="000E517A">
              <w:rPr>
                <w:rFonts w:ascii="UD デジタル 教科書体 NP-R" w:eastAsia="UD デジタル 教科書体 NP-R" w:hAnsiTheme="minorEastAsia" w:hint="eastAsia"/>
                <w:sz w:val="21"/>
                <w:szCs w:val="21"/>
              </w:rPr>
              <w:t>ICT</w:t>
            </w:r>
            <w:r w:rsidRPr="000E517A">
              <w:rPr>
                <w:rFonts w:ascii="UD デジタル 教科書体 NP-R" w:eastAsia="UD デジタル 教科書体 NP-R" w:hAnsiTheme="minorEastAsia" w:hint="eastAsia"/>
                <w:sz w:val="21"/>
                <w:szCs w:val="21"/>
              </w:rPr>
              <w:t>の効果的な活用については、合同の授業研究や研修会を通して</w:t>
            </w:r>
            <w:r w:rsidR="006C6516" w:rsidRPr="000E517A">
              <w:rPr>
                <w:rFonts w:ascii="UD デジタル 教科書体 NP-R" w:eastAsia="UD デジタル 教科書体 NP-R" w:hAnsiTheme="minorEastAsia" w:hint="eastAsia"/>
                <w:sz w:val="21"/>
                <w:szCs w:val="21"/>
              </w:rPr>
              <w:t>、効果的な活用</w:t>
            </w:r>
            <w:r w:rsidRPr="000E517A">
              <w:rPr>
                <w:rFonts w:ascii="UD デジタル 教科書体 NP-R" w:eastAsia="UD デジタル 教科書体 NP-R" w:hAnsiTheme="minorEastAsia" w:hint="eastAsia"/>
                <w:sz w:val="21"/>
                <w:szCs w:val="21"/>
              </w:rPr>
              <w:t>方法を探り、授業力の向上を目指す。</w:t>
            </w:r>
          </w:p>
          <w:p w14:paraId="68F8D6D0" w14:textId="77777777" w:rsidR="00D5642B" w:rsidRPr="000E517A" w:rsidRDefault="00D5642B" w:rsidP="00DD6015">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家庭学習の充実について、「自主学習」の充実を目指し、小中で共通理解を図りながら実践していく。</w:t>
            </w:r>
          </w:p>
          <w:p w14:paraId="13FEA92F" w14:textId="311A0194" w:rsidR="00D5642B" w:rsidRPr="000E517A" w:rsidRDefault="00D5642B" w:rsidP="00DD6015">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 xml:space="preserve">〇　</w:t>
            </w:r>
            <w:r w:rsidR="00CF042D" w:rsidRPr="000E517A">
              <w:rPr>
                <w:rFonts w:ascii="UD デジタル 教科書体 NP-R" w:eastAsia="UD デジタル 教科書体 NP-R" w:hAnsiTheme="minorEastAsia" w:hint="eastAsia"/>
                <w:sz w:val="21"/>
                <w:szCs w:val="21"/>
              </w:rPr>
              <w:t>少人数の良さを生かしながら、児童生徒一人一人を大切にした学校教育の推進に力を注ぐ。</w:t>
            </w:r>
          </w:p>
        </w:tc>
      </w:tr>
    </w:tbl>
    <w:p w14:paraId="09FBA787" w14:textId="7EE10B0A" w:rsidR="00DD6015" w:rsidRPr="000E517A" w:rsidRDefault="00DD6015">
      <w:pPr>
        <w:widowControl/>
        <w:jc w:val="left"/>
        <w:rPr>
          <w:rFonts w:ascii="UD デジタル 教科書体 NP-R" w:eastAsia="UD デジタル 教科書体 NP-R"/>
          <w:sz w:val="20"/>
          <w:szCs w:val="20"/>
        </w:rPr>
      </w:pPr>
    </w:p>
    <w:p w14:paraId="1C4C494C" w14:textId="77777777" w:rsidR="00977CC8" w:rsidRPr="000E517A" w:rsidRDefault="00977CC8" w:rsidP="00C259C2">
      <w:pPr>
        <w:autoSpaceDE w:val="0"/>
        <w:autoSpaceDN w:val="0"/>
        <w:rPr>
          <w:rFonts w:ascii="UD デジタル 教科書体 NP-R" w:eastAsia="UD デジタル 教科書体 NP-R"/>
          <w:sz w:val="20"/>
          <w:szCs w:val="20"/>
        </w:rPr>
      </w:pPr>
    </w:p>
    <w:tbl>
      <w:tblPr>
        <w:tblpPr w:leftFromText="142" w:rightFromText="142" w:vertAnchor="text" w:tblpY="1"/>
        <w:tblOverlap w:val="neve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
        <w:gridCol w:w="1685"/>
        <w:gridCol w:w="4036"/>
        <w:gridCol w:w="712"/>
        <w:gridCol w:w="2040"/>
        <w:gridCol w:w="1657"/>
        <w:gridCol w:w="4394"/>
      </w:tblGrid>
      <w:tr w:rsidR="000E517A" w:rsidRPr="000E517A" w14:paraId="6802DA62" w14:textId="77777777" w:rsidTr="0008358C">
        <w:trPr>
          <w:trHeight w:val="254"/>
        </w:trPr>
        <w:tc>
          <w:tcPr>
            <w:tcW w:w="574" w:type="dxa"/>
            <w:tcBorders>
              <w:top w:val="single" w:sz="12" w:space="0" w:color="auto"/>
              <w:left w:val="single" w:sz="12" w:space="0" w:color="auto"/>
              <w:bottom w:val="single" w:sz="12" w:space="0" w:color="auto"/>
            </w:tcBorders>
            <w:shd w:val="clear" w:color="auto" w:fill="99FF99"/>
            <w:vAlign w:val="center"/>
          </w:tcPr>
          <w:p w14:paraId="158D989C"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pacing w:val="-8"/>
                <w:sz w:val="21"/>
                <w:szCs w:val="21"/>
              </w:rPr>
            </w:pPr>
            <w:r w:rsidRPr="000E517A">
              <w:rPr>
                <w:rFonts w:ascii="UD デジタル 教科書体 NP-R" w:eastAsia="UD デジタル 教科書体 NP-R" w:hAnsiTheme="minorEastAsia" w:hint="eastAsia"/>
                <w:spacing w:val="-8"/>
                <w:sz w:val="21"/>
                <w:szCs w:val="21"/>
              </w:rPr>
              <w:t>分野</w:t>
            </w:r>
          </w:p>
        </w:tc>
        <w:tc>
          <w:tcPr>
            <w:tcW w:w="1685" w:type="dxa"/>
            <w:tcBorders>
              <w:top w:val="single" w:sz="12" w:space="0" w:color="auto"/>
              <w:bottom w:val="single" w:sz="12" w:space="0" w:color="auto"/>
            </w:tcBorders>
            <w:shd w:val="clear" w:color="auto" w:fill="99FF99"/>
            <w:vAlign w:val="center"/>
          </w:tcPr>
          <w:p w14:paraId="742462C6"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　的</w:t>
            </w:r>
          </w:p>
        </w:tc>
        <w:tc>
          <w:tcPr>
            <w:tcW w:w="4036" w:type="dxa"/>
            <w:tcBorders>
              <w:top w:val="single" w:sz="12" w:space="0" w:color="auto"/>
              <w:bottom w:val="single" w:sz="12" w:space="0" w:color="auto"/>
            </w:tcBorders>
            <w:shd w:val="clear" w:color="auto" w:fill="99FF99"/>
            <w:vAlign w:val="center"/>
          </w:tcPr>
          <w:p w14:paraId="32EE386C"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　標（評価指標）</w:t>
            </w:r>
          </w:p>
        </w:tc>
        <w:tc>
          <w:tcPr>
            <w:tcW w:w="712" w:type="dxa"/>
            <w:tcBorders>
              <w:top w:val="single" w:sz="12" w:space="0" w:color="auto"/>
              <w:bottom w:val="single" w:sz="12" w:space="0" w:color="auto"/>
            </w:tcBorders>
            <w:shd w:val="clear" w:color="auto" w:fill="99FF99"/>
            <w:vAlign w:val="center"/>
          </w:tcPr>
          <w:p w14:paraId="77F74FB0"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評定</w:t>
            </w:r>
          </w:p>
          <w:p w14:paraId="65B90593"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小中</w:t>
            </w:r>
          </w:p>
        </w:tc>
        <w:tc>
          <w:tcPr>
            <w:tcW w:w="3697" w:type="dxa"/>
            <w:gridSpan w:val="2"/>
            <w:tcBorders>
              <w:top w:val="single" w:sz="12" w:space="0" w:color="auto"/>
              <w:bottom w:val="single" w:sz="12" w:space="0" w:color="auto"/>
            </w:tcBorders>
            <w:shd w:val="clear" w:color="auto" w:fill="99FF99"/>
            <w:vAlign w:val="center"/>
          </w:tcPr>
          <w:p w14:paraId="0617D550"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評価資料の分析</w:t>
            </w:r>
          </w:p>
        </w:tc>
        <w:tc>
          <w:tcPr>
            <w:tcW w:w="4394" w:type="dxa"/>
            <w:tcBorders>
              <w:top w:val="single" w:sz="12" w:space="0" w:color="auto"/>
              <w:bottom w:val="single" w:sz="12" w:space="0" w:color="auto"/>
              <w:right w:val="single" w:sz="12" w:space="0" w:color="auto"/>
            </w:tcBorders>
            <w:shd w:val="clear" w:color="auto" w:fill="99FF99"/>
            <w:vAlign w:val="center"/>
          </w:tcPr>
          <w:p w14:paraId="5B5F09AB"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考察及び改善策</w:t>
            </w:r>
          </w:p>
        </w:tc>
      </w:tr>
      <w:tr w:rsidR="0008358C" w:rsidRPr="000E517A" w14:paraId="73199BEB" w14:textId="77777777" w:rsidTr="0008358C">
        <w:trPr>
          <w:trHeight w:val="1532"/>
        </w:trPr>
        <w:tc>
          <w:tcPr>
            <w:tcW w:w="574" w:type="dxa"/>
            <w:vMerge w:val="restart"/>
            <w:tcBorders>
              <w:top w:val="single" w:sz="12" w:space="0" w:color="auto"/>
              <w:left w:val="single" w:sz="12" w:space="0" w:color="auto"/>
            </w:tcBorders>
            <w:textDirection w:val="tbRlV"/>
            <w:vAlign w:val="center"/>
          </w:tcPr>
          <w:p w14:paraId="5080C5B4" w14:textId="22539DF4" w:rsidR="0008358C" w:rsidRPr="000E517A" w:rsidRDefault="0008358C" w:rsidP="0008358C">
            <w:pPr>
              <w:autoSpaceDE w:val="0"/>
              <w:autoSpaceDN w:val="0"/>
              <w:ind w:left="-51" w:right="113"/>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kern w:val="0"/>
                <w:sz w:val="21"/>
                <w:szCs w:val="21"/>
              </w:rPr>
              <w:t>コミュニティ･スクール</w:t>
            </w:r>
          </w:p>
        </w:tc>
        <w:tc>
          <w:tcPr>
            <w:tcW w:w="1685" w:type="dxa"/>
            <w:vMerge w:val="restart"/>
            <w:tcBorders>
              <w:top w:val="single" w:sz="12" w:space="0" w:color="auto"/>
            </w:tcBorders>
            <w:vAlign w:val="center"/>
          </w:tcPr>
          <w:p w14:paraId="772D7E00" w14:textId="22FF2BA0"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地域に開かれ信頼される学校づくり</w:t>
            </w:r>
          </w:p>
        </w:tc>
        <w:tc>
          <w:tcPr>
            <w:tcW w:w="4036" w:type="dxa"/>
            <w:tcBorders>
              <w:top w:val="single" w:sz="12" w:space="0" w:color="auto"/>
            </w:tcBorders>
            <w:vAlign w:val="center"/>
          </w:tcPr>
          <w:p w14:paraId="2747D09F" w14:textId="5E501E2E"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④　学校運営協議会での意見を学校教育に反映する。</w:t>
            </w:r>
          </w:p>
        </w:tc>
        <w:tc>
          <w:tcPr>
            <w:tcW w:w="712" w:type="dxa"/>
            <w:tcBorders>
              <w:top w:val="single" w:sz="12" w:space="0" w:color="auto"/>
            </w:tcBorders>
            <w:vAlign w:val="center"/>
          </w:tcPr>
          <w:p w14:paraId="091B18BD" w14:textId="77BFE22A"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 Ａ</w:t>
            </w:r>
          </w:p>
        </w:tc>
        <w:tc>
          <w:tcPr>
            <w:tcW w:w="3697" w:type="dxa"/>
            <w:gridSpan w:val="2"/>
            <w:tcBorders>
              <w:top w:val="single" w:sz="12" w:space="0" w:color="auto"/>
            </w:tcBorders>
            <w:vAlign w:val="center"/>
          </w:tcPr>
          <w:p w14:paraId="6F90CE3E" w14:textId="18C89404"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委員からの意見を参考に、取り入れられることから実行していくように心掛けている。</w:t>
            </w:r>
          </w:p>
        </w:tc>
        <w:tc>
          <w:tcPr>
            <w:tcW w:w="4394" w:type="dxa"/>
            <w:tcBorders>
              <w:top w:val="single" w:sz="12" w:space="0" w:color="auto"/>
              <w:right w:val="single" w:sz="12" w:space="0" w:color="auto"/>
            </w:tcBorders>
            <w:vAlign w:val="center"/>
          </w:tcPr>
          <w:p w14:paraId="21451A95" w14:textId="63547ADC"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今後も、学校運営協議会でいただいた意見を、学校教育に反映する。</w:t>
            </w:r>
          </w:p>
        </w:tc>
      </w:tr>
      <w:tr w:rsidR="0008358C" w:rsidRPr="000E517A" w14:paraId="12195AE8" w14:textId="77777777" w:rsidTr="0008358C">
        <w:trPr>
          <w:trHeight w:val="1261"/>
        </w:trPr>
        <w:tc>
          <w:tcPr>
            <w:tcW w:w="574" w:type="dxa"/>
            <w:vMerge/>
            <w:tcBorders>
              <w:left w:val="single" w:sz="12" w:space="0" w:color="auto"/>
            </w:tcBorders>
            <w:textDirection w:val="tbRlV"/>
            <w:vAlign w:val="center"/>
          </w:tcPr>
          <w:p w14:paraId="387F85C0"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0F3AE880" w14:textId="77777777"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61F6307E" w14:textId="2993DD81"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⑤　学校教育の実態を把握できるよう、学校運営協議会委員に教育活動を公開する。</w:t>
            </w:r>
          </w:p>
        </w:tc>
        <w:tc>
          <w:tcPr>
            <w:tcW w:w="712" w:type="dxa"/>
            <w:vAlign w:val="center"/>
          </w:tcPr>
          <w:p w14:paraId="3CAF423E" w14:textId="6CF6FCB1"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sz w:val="21"/>
                <w:szCs w:val="21"/>
              </w:rPr>
              <w:t>Ａ Ａ</w:t>
            </w:r>
          </w:p>
        </w:tc>
        <w:tc>
          <w:tcPr>
            <w:tcW w:w="3697" w:type="dxa"/>
            <w:gridSpan w:val="2"/>
            <w:vAlign w:val="center"/>
          </w:tcPr>
          <w:p w14:paraId="2A8D10A7" w14:textId="3F1E5EC8"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６月の参観日・教育懇談会の案内を全戸配布するなど、学校行事等の案内を積極的に行うことができた。</w:t>
            </w:r>
          </w:p>
        </w:tc>
        <w:tc>
          <w:tcPr>
            <w:tcW w:w="4394" w:type="dxa"/>
            <w:tcBorders>
              <w:right w:val="single" w:sz="12" w:space="0" w:color="auto"/>
            </w:tcBorders>
            <w:vAlign w:val="center"/>
          </w:tcPr>
          <w:p w14:paraId="00C49F21" w14:textId="71710DCC"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より多くの教育活動を公開し、気軽に参観できる雰囲気づくりに努める。</w:t>
            </w:r>
          </w:p>
        </w:tc>
      </w:tr>
      <w:tr w:rsidR="0008358C" w:rsidRPr="000E517A" w14:paraId="524ED5E9" w14:textId="77777777" w:rsidTr="0008358C">
        <w:trPr>
          <w:trHeight w:val="1376"/>
        </w:trPr>
        <w:tc>
          <w:tcPr>
            <w:tcW w:w="574" w:type="dxa"/>
            <w:vMerge/>
            <w:tcBorders>
              <w:left w:val="single" w:sz="12" w:space="0" w:color="auto"/>
            </w:tcBorders>
            <w:textDirection w:val="tbRlV"/>
            <w:vAlign w:val="center"/>
          </w:tcPr>
          <w:p w14:paraId="71C1264F"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19E79A9A" w14:textId="77777777"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6522C568" w14:textId="2AFE045E"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⑥　教育活動の状況について地域住民に情報提供を行う。</w:t>
            </w:r>
          </w:p>
        </w:tc>
        <w:tc>
          <w:tcPr>
            <w:tcW w:w="712" w:type="dxa"/>
            <w:vAlign w:val="center"/>
          </w:tcPr>
          <w:p w14:paraId="01FC2138" w14:textId="38A160AE"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 Ａ</w:t>
            </w:r>
          </w:p>
        </w:tc>
        <w:tc>
          <w:tcPr>
            <w:tcW w:w="3697" w:type="dxa"/>
            <w:gridSpan w:val="2"/>
            <w:vAlign w:val="center"/>
          </w:tcPr>
          <w:p w14:paraId="40930D2D" w14:textId="783A914F"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学校だよりの全戸配布を継続しており、ホームページの更新もほぼ毎日行い、内容の充実も図った。</w:t>
            </w:r>
          </w:p>
        </w:tc>
        <w:tc>
          <w:tcPr>
            <w:tcW w:w="4394" w:type="dxa"/>
            <w:tcBorders>
              <w:right w:val="single" w:sz="12" w:space="0" w:color="auto"/>
            </w:tcBorders>
            <w:vAlign w:val="center"/>
          </w:tcPr>
          <w:p w14:paraId="646D5B27" w14:textId="725025B3"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今後も、学校だよりやホームページ、ケーブルテレビ等を活用しながら、情報の発信を行っていく。</w:t>
            </w:r>
          </w:p>
        </w:tc>
      </w:tr>
      <w:tr w:rsidR="0008358C" w:rsidRPr="000E517A" w14:paraId="29F63FC1" w14:textId="77777777" w:rsidTr="0008358C">
        <w:trPr>
          <w:trHeight w:val="4127"/>
        </w:trPr>
        <w:tc>
          <w:tcPr>
            <w:tcW w:w="574" w:type="dxa"/>
            <w:vMerge/>
            <w:tcBorders>
              <w:left w:val="single" w:sz="12" w:space="0" w:color="auto"/>
              <w:bottom w:val="single" w:sz="12" w:space="0" w:color="auto"/>
            </w:tcBorders>
            <w:textDirection w:val="tbRlV"/>
            <w:vAlign w:val="center"/>
          </w:tcPr>
          <w:p w14:paraId="35713751"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tcBorders>
              <w:bottom w:val="single" w:sz="12" w:space="0" w:color="auto"/>
            </w:tcBorders>
            <w:shd w:val="clear" w:color="auto" w:fill="99FF99"/>
            <w:vAlign w:val="center"/>
          </w:tcPr>
          <w:p w14:paraId="5363F8F0" w14:textId="68D86048"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学校運営協議会委員の所見</w:t>
            </w:r>
          </w:p>
        </w:tc>
        <w:tc>
          <w:tcPr>
            <w:tcW w:w="6788" w:type="dxa"/>
            <w:gridSpan w:val="3"/>
            <w:tcBorders>
              <w:bottom w:val="single" w:sz="12" w:space="0" w:color="auto"/>
            </w:tcBorders>
          </w:tcPr>
          <w:p w14:paraId="2A0B8DC7" w14:textId="5EDAD0FB" w:rsidR="0008358C" w:rsidRPr="000E517A" w:rsidRDefault="0008358C" w:rsidP="0008358C">
            <w:pPr>
              <w:autoSpaceDE w:val="0"/>
              <w:autoSpaceDN w:val="0"/>
              <w:ind w:left="202" w:hangingChars="100" w:hanging="202"/>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６月の参観日は、教育懇談会に地域の人も出席されていたが、少しずつでもその人数が増えて、生の学校の様子を知ってもらいたいものである。</w:t>
            </w:r>
          </w:p>
          <w:p w14:paraId="184ADF37" w14:textId="0B901962" w:rsidR="0008358C" w:rsidRPr="000E517A" w:rsidRDefault="0008358C" w:rsidP="0008358C">
            <w:pPr>
              <w:autoSpaceDE w:val="0"/>
              <w:autoSpaceDN w:val="0"/>
              <w:ind w:left="202" w:hangingChars="100" w:hanging="202"/>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児童、生徒が少なくなり、参観日の保護者数も減少しているので、地域の人にも学校を開放し、参観してもらう機会があればよい。</w:t>
            </w:r>
          </w:p>
          <w:p w14:paraId="0B62053E" w14:textId="322A832B" w:rsidR="0008358C" w:rsidRPr="000E517A" w:rsidRDefault="0008358C" w:rsidP="0008358C">
            <w:pPr>
              <w:autoSpaceDE w:val="0"/>
              <w:autoSpaceDN w:val="0"/>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地域に住む者として、可能な限り協力したい。</w:t>
            </w:r>
          </w:p>
          <w:p w14:paraId="4A6FE135" w14:textId="23F6D5CD" w:rsidR="0008358C" w:rsidRPr="000E517A" w:rsidRDefault="0008358C" w:rsidP="0008358C">
            <w:pPr>
              <w:autoSpaceDE w:val="0"/>
              <w:autoSpaceDN w:val="0"/>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地域に開かれた学校づくりについて十分にできていると思う。</w:t>
            </w:r>
          </w:p>
          <w:p w14:paraId="344D9B4B" w14:textId="4F74D065" w:rsidR="0008358C" w:rsidRPr="000E517A" w:rsidRDefault="0008358C" w:rsidP="0008358C">
            <w:pPr>
              <w:ind w:left="202" w:hangingChars="100" w:hanging="202"/>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spacing w:val="-4"/>
                <w:sz w:val="21"/>
                <w:szCs w:val="21"/>
              </w:rPr>
              <w:t>〇　地域住民への情報提供は、学校での活動内容が分かってよい。</w:t>
            </w:r>
          </w:p>
        </w:tc>
        <w:tc>
          <w:tcPr>
            <w:tcW w:w="1657" w:type="dxa"/>
            <w:tcBorders>
              <w:bottom w:val="single" w:sz="12" w:space="0" w:color="auto"/>
            </w:tcBorders>
            <w:shd w:val="clear" w:color="auto" w:fill="99FF99"/>
            <w:vAlign w:val="center"/>
          </w:tcPr>
          <w:p w14:paraId="204B5B5F" w14:textId="628467DF"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学校の対応</w:t>
            </w:r>
          </w:p>
        </w:tc>
        <w:tc>
          <w:tcPr>
            <w:tcW w:w="4394" w:type="dxa"/>
            <w:tcBorders>
              <w:bottom w:val="single" w:sz="12" w:space="0" w:color="auto"/>
              <w:right w:val="single" w:sz="12" w:space="0" w:color="auto"/>
            </w:tcBorders>
          </w:tcPr>
          <w:p w14:paraId="32D2EBAB" w14:textId="77777777"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学校運営協議会でいただいた提言等を真摯に受け止め、具体的な対応策を小中合同で検討しながら、学校運営に反映させていく。</w:t>
            </w:r>
          </w:p>
          <w:p w14:paraId="60A7C21B" w14:textId="77777777"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今後もホームページやケーブルテレビ等による情報発信を積極的に行い、日々の教育活動の様子を知らせていく。また、参観日等の学校行事への参加についても積極的に呼び掛けを行う。</w:t>
            </w:r>
          </w:p>
          <w:p w14:paraId="7DDD32E4" w14:textId="4775A227"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保護者や地域の方々の意見をうかがえる機会がもてるよう検討していく。</w:t>
            </w:r>
          </w:p>
        </w:tc>
      </w:tr>
    </w:tbl>
    <w:p w14:paraId="0C8355A4" w14:textId="77777777" w:rsidR="00DD6015" w:rsidRPr="000E517A" w:rsidRDefault="00DD6015">
      <w:pPr>
        <w:widowControl/>
        <w:jc w:val="left"/>
        <w:rPr>
          <w:rFonts w:ascii="UD デジタル 教科書体 NP-R" w:eastAsia="UD デジタル 教科書体 NP-R"/>
          <w:sz w:val="20"/>
          <w:szCs w:val="20"/>
        </w:rPr>
      </w:pPr>
      <w:r w:rsidRPr="000E517A">
        <w:rPr>
          <w:rFonts w:ascii="UD デジタル 教科書体 NP-R" w:eastAsia="UD デジタル 教科書体 NP-R" w:hint="eastAsia"/>
          <w:sz w:val="20"/>
          <w:szCs w:val="20"/>
        </w:rPr>
        <w:br w:type="page"/>
      </w:r>
    </w:p>
    <w:p w14:paraId="67E19F13" w14:textId="77777777" w:rsidR="00DD6015" w:rsidRPr="000E517A" w:rsidRDefault="00DD6015" w:rsidP="00C259C2">
      <w:pPr>
        <w:autoSpaceDE w:val="0"/>
        <w:autoSpaceDN w:val="0"/>
        <w:rPr>
          <w:rFonts w:ascii="UD デジタル 教科書体 NP-R" w:eastAsia="UD デジタル 教科書体 NP-R"/>
          <w:sz w:val="20"/>
          <w:szCs w:val="20"/>
        </w:rPr>
      </w:pPr>
    </w:p>
    <w:tbl>
      <w:tblPr>
        <w:tblpPr w:leftFromText="142" w:rightFromText="142" w:vertAnchor="text" w:tblpY="1"/>
        <w:tblOverlap w:val="neve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
        <w:gridCol w:w="1685"/>
        <w:gridCol w:w="4036"/>
        <w:gridCol w:w="712"/>
        <w:gridCol w:w="2040"/>
        <w:gridCol w:w="1657"/>
        <w:gridCol w:w="4394"/>
      </w:tblGrid>
      <w:tr w:rsidR="000E517A" w:rsidRPr="000E517A" w14:paraId="7EDD8000" w14:textId="77777777" w:rsidTr="0008358C">
        <w:trPr>
          <w:trHeight w:val="254"/>
        </w:trPr>
        <w:tc>
          <w:tcPr>
            <w:tcW w:w="574" w:type="dxa"/>
            <w:tcBorders>
              <w:top w:val="single" w:sz="12" w:space="0" w:color="auto"/>
              <w:left w:val="single" w:sz="12" w:space="0" w:color="auto"/>
              <w:bottom w:val="single" w:sz="12" w:space="0" w:color="auto"/>
            </w:tcBorders>
            <w:shd w:val="clear" w:color="auto" w:fill="99FF99"/>
            <w:vAlign w:val="center"/>
          </w:tcPr>
          <w:p w14:paraId="5113890E"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pacing w:val="-8"/>
                <w:sz w:val="21"/>
                <w:szCs w:val="21"/>
              </w:rPr>
            </w:pPr>
            <w:r w:rsidRPr="000E517A">
              <w:rPr>
                <w:rFonts w:ascii="UD デジタル 教科書体 NP-R" w:eastAsia="UD デジタル 教科書体 NP-R" w:hAnsiTheme="minorEastAsia" w:hint="eastAsia"/>
                <w:spacing w:val="-8"/>
                <w:sz w:val="21"/>
                <w:szCs w:val="21"/>
              </w:rPr>
              <w:t>分野</w:t>
            </w:r>
          </w:p>
        </w:tc>
        <w:tc>
          <w:tcPr>
            <w:tcW w:w="1685" w:type="dxa"/>
            <w:tcBorders>
              <w:top w:val="single" w:sz="12" w:space="0" w:color="auto"/>
              <w:bottom w:val="single" w:sz="12" w:space="0" w:color="auto"/>
            </w:tcBorders>
            <w:shd w:val="clear" w:color="auto" w:fill="99FF99"/>
            <w:vAlign w:val="center"/>
          </w:tcPr>
          <w:p w14:paraId="757DBCCB"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　的</w:t>
            </w:r>
          </w:p>
        </w:tc>
        <w:tc>
          <w:tcPr>
            <w:tcW w:w="4036" w:type="dxa"/>
            <w:tcBorders>
              <w:top w:val="single" w:sz="12" w:space="0" w:color="auto"/>
              <w:bottom w:val="single" w:sz="12" w:space="0" w:color="auto"/>
            </w:tcBorders>
            <w:shd w:val="clear" w:color="auto" w:fill="99FF99"/>
            <w:vAlign w:val="center"/>
          </w:tcPr>
          <w:p w14:paraId="73C0A85C"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目　標（評価指標）</w:t>
            </w:r>
          </w:p>
        </w:tc>
        <w:tc>
          <w:tcPr>
            <w:tcW w:w="712" w:type="dxa"/>
            <w:tcBorders>
              <w:top w:val="single" w:sz="12" w:space="0" w:color="auto"/>
              <w:bottom w:val="single" w:sz="12" w:space="0" w:color="auto"/>
            </w:tcBorders>
            <w:shd w:val="clear" w:color="auto" w:fill="99FF99"/>
            <w:vAlign w:val="center"/>
          </w:tcPr>
          <w:p w14:paraId="4107D1ED"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評定</w:t>
            </w:r>
          </w:p>
          <w:p w14:paraId="640D385A" w14:textId="77777777" w:rsidR="00DD6015" w:rsidRPr="000E517A" w:rsidRDefault="00DD6015" w:rsidP="0056112A">
            <w:pPr>
              <w:autoSpaceDE w:val="0"/>
              <w:autoSpaceDN w:val="0"/>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小中</w:t>
            </w:r>
          </w:p>
        </w:tc>
        <w:tc>
          <w:tcPr>
            <w:tcW w:w="3697" w:type="dxa"/>
            <w:gridSpan w:val="2"/>
            <w:tcBorders>
              <w:top w:val="single" w:sz="12" w:space="0" w:color="auto"/>
              <w:bottom w:val="single" w:sz="12" w:space="0" w:color="auto"/>
            </w:tcBorders>
            <w:shd w:val="clear" w:color="auto" w:fill="99FF99"/>
            <w:vAlign w:val="center"/>
          </w:tcPr>
          <w:p w14:paraId="6A37CAEE"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評価資料の分析</w:t>
            </w:r>
          </w:p>
        </w:tc>
        <w:tc>
          <w:tcPr>
            <w:tcW w:w="4394" w:type="dxa"/>
            <w:tcBorders>
              <w:top w:val="single" w:sz="12" w:space="0" w:color="auto"/>
              <w:bottom w:val="single" w:sz="12" w:space="0" w:color="auto"/>
              <w:right w:val="single" w:sz="12" w:space="0" w:color="auto"/>
            </w:tcBorders>
            <w:shd w:val="clear" w:color="auto" w:fill="99FF99"/>
            <w:vAlign w:val="center"/>
          </w:tcPr>
          <w:p w14:paraId="7970FE6C" w14:textId="77777777" w:rsidR="00DD6015" w:rsidRPr="000E517A" w:rsidRDefault="00DD6015" w:rsidP="0056112A">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考察及び改善策</w:t>
            </w:r>
          </w:p>
        </w:tc>
      </w:tr>
      <w:tr w:rsidR="0008358C" w:rsidRPr="000E517A" w14:paraId="67F98110" w14:textId="77777777" w:rsidTr="0008358C">
        <w:trPr>
          <w:trHeight w:val="1532"/>
        </w:trPr>
        <w:tc>
          <w:tcPr>
            <w:tcW w:w="574" w:type="dxa"/>
            <w:vMerge w:val="restart"/>
            <w:tcBorders>
              <w:top w:val="single" w:sz="12" w:space="0" w:color="auto"/>
              <w:left w:val="single" w:sz="12" w:space="0" w:color="auto"/>
            </w:tcBorders>
            <w:textDirection w:val="tbRlV"/>
            <w:vAlign w:val="center"/>
          </w:tcPr>
          <w:p w14:paraId="12846921" w14:textId="197F5B63" w:rsidR="0008358C" w:rsidRPr="000E517A" w:rsidRDefault="0008358C" w:rsidP="0008358C">
            <w:pPr>
              <w:autoSpaceDE w:val="0"/>
              <w:autoSpaceDN w:val="0"/>
              <w:ind w:left="-51" w:right="113"/>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color w:val="000000" w:themeColor="text1"/>
                <w:sz w:val="21"/>
                <w:szCs w:val="21"/>
              </w:rPr>
              <w:t>地域学校協働本部</w:t>
            </w:r>
          </w:p>
        </w:tc>
        <w:tc>
          <w:tcPr>
            <w:tcW w:w="1685" w:type="dxa"/>
            <w:vMerge w:val="restart"/>
            <w:tcBorders>
              <w:top w:val="single" w:sz="12" w:space="0" w:color="auto"/>
            </w:tcBorders>
            <w:vAlign w:val="center"/>
          </w:tcPr>
          <w:p w14:paraId="7CC1C477" w14:textId="7C3D063A"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学校・家庭・地域が一体となって地域ぐるみで子どもを育てる体制づくり</w:t>
            </w:r>
          </w:p>
        </w:tc>
        <w:tc>
          <w:tcPr>
            <w:tcW w:w="4036" w:type="dxa"/>
            <w:tcBorders>
              <w:top w:val="single" w:sz="12" w:space="0" w:color="auto"/>
            </w:tcBorders>
            <w:vAlign w:val="center"/>
          </w:tcPr>
          <w:p w14:paraId="309B1340" w14:textId="3B714ACE"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⑦　地域ボランティアの方による学校支援活動を実施する。</w:t>
            </w:r>
          </w:p>
        </w:tc>
        <w:tc>
          <w:tcPr>
            <w:tcW w:w="712" w:type="dxa"/>
            <w:tcBorders>
              <w:top w:val="single" w:sz="12" w:space="0" w:color="auto"/>
            </w:tcBorders>
            <w:vAlign w:val="center"/>
          </w:tcPr>
          <w:p w14:paraId="483E4834" w14:textId="7A16713C"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 Ａ</w:t>
            </w:r>
          </w:p>
        </w:tc>
        <w:tc>
          <w:tcPr>
            <w:tcW w:w="3697" w:type="dxa"/>
            <w:gridSpan w:val="2"/>
            <w:tcBorders>
              <w:top w:val="single" w:sz="12" w:space="0" w:color="auto"/>
            </w:tcBorders>
            <w:vAlign w:val="center"/>
          </w:tcPr>
          <w:p w14:paraId="1864D772" w14:textId="72BE25AD"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総合的な学習の時間、郷土学、見守り隊、放課後子ども教室など、多くの方の協力を得ることができた。</w:t>
            </w:r>
          </w:p>
        </w:tc>
        <w:tc>
          <w:tcPr>
            <w:tcW w:w="4394" w:type="dxa"/>
            <w:tcBorders>
              <w:top w:val="single" w:sz="12" w:space="0" w:color="auto"/>
              <w:right w:val="single" w:sz="12" w:space="0" w:color="auto"/>
            </w:tcBorders>
            <w:vAlign w:val="center"/>
          </w:tcPr>
          <w:p w14:paraId="6FAA011C" w14:textId="522B13FC"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今後も地域コーディネーターと連携し、支援活動の充実と地域人材の発掘に努める。</w:t>
            </w:r>
          </w:p>
        </w:tc>
      </w:tr>
      <w:tr w:rsidR="0008358C" w:rsidRPr="000E517A" w14:paraId="73F58BF7" w14:textId="77777777" w:rsidTr="0008358C">
        <w:trPr>
          <w:trHeight w:val="1261"/>
        </w:trPr>
        <w:tc>
          <w:tcPr>
            <w:tcW w:w="574" w:type="dxa"/>
            <w:vMerge/>
            <w:tcBorders>
              <w:left w:val="single" w:sz="12" w:space="0" w:color="auto"/>
            </w:tcBorders>
            <w:vAlign w:val="center"/>
          </w:tcPr>
          <w:p w14:paraId="69D9203F"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49B6FE22" w14:textId="77777777"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0C4031C0" w14:textId="7EC22ED4"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⑧　学校支援の状況について、地域住民に情報提供を行う。</w:t>
            </w:r>
          </w:p>
        </w:tc>
        <w:tc>
          <w:tcPr>
            <w:tcW w:w="712" w:type="dxa"/>
            <w:vAlign w:val="center"/>
          </w:tcPr>
          <w:p w14:paraId="15C14C99" w14:textId="560B2D9B"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 Ａ</w:t>
            </w:r>
          </w:p>
        </w:tc>
        <w:tc>
          <w:tcPr>
            <w:tcW w:w="3697" w:type="dxa"/>
            <w:gridSpan w:val="2"/>
            <w:vAlign w:val="center"/>
          </w:tcPr>
          <w:p w14:paraId="33A445C0" w14:textId="262759D0"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ホームページ、学校だよりやボランティア通信、ケーブルテレビ等で情報提供を行った。</w:t>
            </w:r>
          </w:p>
        </w:tc>
        <w:tc>
          <w:tcPr>
            <w:tcW w:w="4394" w:type="dxa"/>
            <w:tcBorders>
              <w:right w:val="single" w:sz="12" w:space="0" w:color="auto"/>
            </w:tcBorders>
            <w:vAlign w:val="center"/>
          </w:tcPr>
          <w:p w14:paraId="4014AB1F" w14:textId="6AA3C61D"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様々なメディアを活用し、今後も、情報を素早く正確に提供できるように努める。</w:t>
            </w:r>
          </w:p>
        </w:tc>
      </w:tr>
      <w:tr w:rsidR="0008358C" w:rsidRPr="000E517A" w14:paraId="71A7548D" w14:textId="77777777" w:rsidTr="0008358C">
        <w:trPr>
          <w:trHeight w:val="1376"/>
        </w:trPr>
        <w:tc>
          <w:tcPr>
            <w:tcW w:w="574" w:type="dxa"/>
            <w:vMerge/>
            <w:tcBorders>
              <w:left w:val="single" w:sz="12" w:space="0" w:color="auto"/>
            </w:tcBorders>
            <w:vAlign w:val="center"/>
          </w:tcPr>
          <w:p w14:paraId="2E077C6A"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vMerge/>
            <w:vAlign w:val="center"/>
          </w:tcPr>
          <w:p w14:paraId="703CC7BF" w14:textId="77777777"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p>
        </w:tc>
        <w:tc>
          <w:tcPr>
            <w:tcW w:w="4036" w:type="dxa"/>
            <w:vAlign w:val="center"/>
          </w:tcPr>
          <w:p w14:paraId="66C7D109" w14:textId="60E316FC"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⑨　地域コーディネーターが、主体的かつ効果的に活動できるようにする。</w:t>
            </w:r>
          </w:p>
        </w:tc>
        <w:tc>
          <w:tcPr>
            <w:tcW w:w="712" w:type="dxa"/>
            <w:vAlign w:val="center"/>
          </w:tcPr>
          <w:p w14:paraId="1AAB40C8" w14:textId="2841FDFE" w:rsidR="0008358C" w:rsidRPr="000E517A" w:rsidRDefault="0008358C" w:rsidP="0008358C">
            <w:pPr>
              <w:autoSpaceDE w:val="0"/>
              <w:autoSpaceDN w:val="0"/>
              <w:ind w:left="-51"/>
              <w:jc w:val="left"/>
              <w:rPr>
                <w:rFonts w:ascii="UD デジタル 教科書体 NP-R" w:eastAsia="UD デジタル 教科書体 NP-R" w:hAnsiTheme="minorEastAsia"/>
                <w:color w:val="000000" w:themeColor="text1"/>
                <w:sz w:val="21"/>
                <w:szCs w:val="21"/>
              </w:rPr>
            </w:pPr>
            <w:r w:rsidRPr="000E517A">
              <w:rPr>
                <w:rFonts w:ascii="UD デジタル 教科書体 NP-R" w:eastAsia="UD デジタル 教科書体 NP-R" w:hAnsiTheme="minorEastAsia" w:hint="eastAsia"/>
                <w:color w:val="000000" w:themeColor="text1"/>
                <w:sz w:val="21"/>
                <w:szCs w:val="21"/>
              </w:rPr>
              <w:t>Ａ Ａ</w:t>
            </w:r>
          </w:p>
        </w:tc>
        <w:tc>
          <w:tcPr>
            <w:tcW w:w="3697" w:type="dxa"/>
            <w:gridSpan w:val="2"/>
            <w:vAlign w:val="center"/>
          </w:tcPr>
          <w:p w14:paraId="36E0EB75" w14:textId="4EAD54EE"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地域コーディネーターと学校行事に関する情報共有を行い、計画的に準備や調整を行うことができた。</w:t>
            </w:r>
          </w:p>
        </w:tc>
        <w:tc>
          <w:tcPr>
            <w:tcW w:w="4394" w:type="dxa"/>
            <w:tcBorders>
              <w:right w:val="single" w:sz="12" w:space="0" w:color="auto"/>
            </w:tcBorders>
            <w:vAlign w:val="center"/>
          </w:tcPr>
          <w:p w14:paraId="6DB5C72F" w14:textId="568AF91C" w:rsidR="0008358C" w:rsidRPr="000E517A" w:rsidRDefault="0008358C" w:rsidP="0008358C">
            <w:pPr>
              <w:autoSpaceDE w:val="0"/>
              <w:autoSpaceDN w:val="0"/>
              <w:ind w:firstLineChars="100" w:firstLine="202"/>
              <w:rPr>
                <w:rFonts w:ascii="UD デジタル 教科書体 NP-R" w:eastAsia="UD デジタル 教科書体 NP-R" w:hAnsiTheme="minorEastAsia"/>
                <w:color w:val="000000" w:themeColor="text1"/>
                <w:spacing w:val="-4"/>
                <w:sz w:val="21"/>
                <w:szCs w:val="21"/>
              </w:rPr>
            </w:pPr>
            <w:r w:rsidRPr="000E517A">
              <w:rPr>
                <w:rFonts w:ascii="UD デジタル 教科書体 NP-R" w:eastAsia="UD デジタル 教科書体 NP-R" w:hAnsiTheme="minorEastAsia" w:hint="eastAsia"/>
                <w:color w:val="000000" w:themeColor="text1"/>
                <w:spacing w:val="-4"/>
                <w:sz w:val="21"/>
                <w:szCs w:val="21"/>
              </w:rPr>
              <w:t>学校行事等の計画を地域コーディネーターと綿密に協議し、余裕を持って準備・活動できるようにする。</w:t>
            </w:r>
          </w:p>
        </w:tc>
      </w:tr>
      <w:tr w:rsidR="0008358C" w:rsidRPr="000E517A" w14:paraId="70D1276A" w14:textId="77777777" w:rsidTr="0008358C">
        <w:trPr>
          <w:trHeight w:val="4268"/>
        </w:trPr>
        <w:tc>
          <w:tcPr>
            <w:tcW w:w="574" w:type="dxa"/>
            <w:vMerge/>
            <w:tcBorders>
              <w:left w:val="single" w:sz="12" w:space="0" w:color="auto"/>
              <w:bottom w:val="single" w:sz="12" w:space="0" w:color="auto"/>
            </w:tcBorders>
            <w:vAlign w:val="center"/>
          </w:tcPr>
          <w:p w14:paraId="3B639671" w14:textId="77777777"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p>
        </w:tc>
        <w:tc>
          <w:tcPr>
            <w:tcW w:w="1685" w:type="dxa"/>
            <w:tcBorders>
              <w:bottom w:val="single" w:sz="12" w:space="0" w:color="auto"/>
            </w:tcBorders>
            <w:shd w:val="clear" w:color="auto" w:fill="99FF99"/>
            <w:vAlign w:val="center"/>
          </w:tcPr>
          <w:p w14:paraId="768F3235" w14:textId="4F3D9C21" w:rsidR="0008358C" w:rsidRPr="000E517A" w:rsidRDefault="0008358C" w:rsidP="0008358C">
            <w:pPr>
              <w:autoSpaceDE w:val="0"/>
              <w:autoSpaceDN w:val="0"/>
              <w:ind w:left="-51"/>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0"/>
                <w:szCs w:val="20"/>
              </w:rPr>
              <w:t>学校運営協議会委員の所見</w:t>
            </w:r>
          </w:p>
        </w:tc>
        <w:tc>
          <w:tcPr>
            <w:tcW w:w="6788" w:type="dxa"/>
            <w:gridSpan w:val="3"/>
            <w:tcBorders>
              <w:bottom w:val="single" w:sz="12" w:space="0" w:color="auto"/>
            </w:tcBorders>
          </w:tcPr>
          <w:p w14:paraId="2AC143AA" w14:textId="02DE32B7" w:rsidR="0008358C" w:rsidRPr="000E517A" w:rsidRDefault="0008358C" w:rsidP="0008358C">
            <w:pPr>
              <w:ind w:left="202" w:hangingChars="100" w:hanging="202"/>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多くの地域ボランティアの方々で、多様な教育活動が展開されている。ボランティアの方々に感謝する。</w:t>
            </w:r>
          </w:p>
          <w:p w14:paraId="534DA786" w14:textId="214C4730" w:rsidR="0008358C" w:rsidRPr="000E517A" w:rsidRDefault="0008358C" w:rsidP="0008358C">
            <w:pPr>
              <w:ind w:left="202" w:hangingChars="100" w:hanging="202"/>
              <w:rPr>
                <w:rFonts w:ascii="UD デジタル 教科書体 NP-R" w:eastAsia="UD デジタル 教科書体 NP-R" w:hAnsiTheme="minorEastAsia"/>
                <w:spacing w:val="-4"/>
                <w:sz w:val="21"/>
                <w:szCs w:val="21"/>
              </w:rPr>
            </w:pPr>
            <w:r w:rsidRPr="000E517A">
              <w:rPr>
                <w:rFonts w:ascii="UD デジタル 教科書体 NP-R" w:eastAsia="UD デジタル 教科書体 NP-R" w:hAnsiTheme="minorEastAsia" w:hint="eastAsia"/>
                <w:spacing w:val="-4"/>
                <w:sz w:val="21"/>
                <w:szCs w:val="21"/>
              </w:rPr>
              <w:t>〇　地域ボランティア、コーディネーターの協力や先生方のおかげで、児童、生徒を育てる環境が充実していると思う。</w:t>
            </w:r>
          </w:p>
          <w:p w14:paraId="6B1B2862" w14:textId="0653B278" w:rsidR="0008358C" w:rsidRPr="000E517A" w:rsidRDefault="0008358C" w:rsidP="0008358C">
            <w:pPr>
              <w:ind w:left="202" w:hangingChars="100" w:hanging="202"/>
              <w:rPr>
                <w:rFonts w:ascii="UD デジタル 教科書体 NP-R" w:eastAsia="UD デジタル 教科書体 NP-R" w:hAnsiTheme="minorEastAsia"/>
                <w:color w:val="000000" w:themeColor="text1"/>
                <w:sz w:val="21"/>
                <w:szCs w:val="24"/>
              </w:rPr>
            </w:pPr>
            <w:r w:rsidRPr="000E517A">
              <w:rPr>
                <w:rFonts w:ascii="UD デジタル 教科書体 NP-R" w:eastAsia="UD デジタル 教科書体 NP-R" w:hAnsiTheme="minorEastAsia" w:hint="eastAsia"/>
                <w:spacing w:val="-4"/>
                <w:sz w:val="21"/>
                <w:szCs w:val="21"/>
              </w:rPr>
              <w:t>〇　町新設の広見中「地域コミュニケーション科」の取組で、日吉地区を訪れたように、日吉中の生徒も旧広見の歴史を学んだりする機会があるといいと思う。</w:t>
            </w:r>
          </w:p>
        </w:tc>
        <w:tc>
          <w:tcPr>
            <w:tcW w:w="1657" w:type="dxa"/>
            <w:tcBorders>
              <w:bottom w:val="single" w:sz="12" w:space="0" w:color="auto"/>
            </w:tcBorders>
            <w:shd w:val="clear" w:color="auto" w:fill="99FF99"/>
            <w:vAlign w:val="center"/>
          </w:tcPr>
          <w:p w14:paraId="0BE926B9" w14:textId="64DB4046" w:rsidR="0008358C" w:rsidRPr="000E517A" w:rsidRDefault="0008358C" w:rsidP="0008358C">
            <w:pPr>
              <w:autoSpaceDE w:val="0"/>
              <w:autoSpaceDN w:val="0"/>
              <w:ind w:left="-51"/>
              <w:jc w:val="center"/>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0"/>
              </w:rPr>
              <w:t>学校の対応</w:t>
            </w:r>
          </w:p>
        </w:tc>
        <w:tc>
          <w:tcPr>
            <w:tcW w:w="4394" w:type="dxa"/>
            <w:tcBorders>
              <w:bottom w:val="single" w:sz="12" w:space="0" w:color="auto"/>
              <w:right w:val="single" w:sz="12" w:space="0" w:color="auto"/>
            </w:tcBorders>
          </w:tcPr>
          <w:p w14:paraId="3A28897C" w14:textId="77777777" w:rsidR="0008358C" w:rsidRPr="000E517A" w:rsidRDefault="0008358C" w:rsidP="0008358C">
            <w:pPr>
              <w:autoSpaceDE w:val="0"/>
              <w:autoSpaceDN w:val="0"/>
              <w:spacing w:line="276" w:lineRule="auto"/>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地域コーディネーターとの連携を強化し、更なる地域連携の強化と、地域人材の発掘に努める。また、地域ボランティアの方々の思いの伝わる通信等を発行し、教育活動の充実を図る。</w:t>
            </w:r>
          </w:p>
          <w:p w14:paraId="402F3ADB" w14:textId="77777777" w:rsidR="0008358C" w:rsidRPr="000E517A" w:rsidRDefault="0008358C" w:rsidP="0008358C">
            <w:pPr>
              <w:autoSpaceDE w:val="0"/>
              <w:autoSpaceDN w:val="0"/>
              <w:spacing w:line="276" w:lineRule="auto"/>
              <w:ind w:left="210" w:hangingChars="100" w:hanging="210"/>
              <w:rPr>
                <w:rFonts w:ascii="UD デジタル 教科書体 NP-R" w:eastAsia="UD デジタル 教科書体 NP-R" w:hAnsiTheme="minorEastAsia"/>
                <w:sz w:val="21"/>
                <w:szCs w:val="21"/>
              </w:rPr>
            </w:pPr>
            <w:r w:rsidRPr="000E517A">
              <w:rPr>
                <w:rFonts w:ascii="UD デジタル 教科書体 NP-R" w:eastAsia="UD デジタル 教科書体 NP-R" w:hAnsiTheme="minorEastAsia" w:hint="eastAsia"/>
                <w:sz w:val="21"/>
                <w:szCs w:val="21"/>
              </w:rPr>
              <w:t>〇　各種メディアを使った情報発信を心掛け、相互の理解を深めながら、学校教育に対する関心を高められるようにする。</w:t>
            </w:r>
          </w:p>
          <w:p w14:paraId="7BFB3FF2" w14:textId="4A3DA67B" w:rsidR="0008358C" w:rsidRPr="000E517A" w:rsidRDefault="0008358C" w:rsidP="0008358C">
            <w:pPr>
              <w:autoSpaceDE w:val="0"/>
              <w:autoSpaceDN w:val="0"/>
              <w:ind w:left="210" w:hangingChars="100" w:hanging="210"/>
              <w:rPr>
                <w:rFonts w:ascii="UD デジタル 教科書体 NP-R" w:eastAsia="UD デジタル 教科書体 NP-R" w:hAnsiTheme="minorEastAsia"/>
                <w:sz w:val="21"/>
                <w:szCs w:val="21"/>
              </w:rPr>
            </w:pPr>
          </w:p>
        </w:tc>
      </w:tr>
    </w:tbl>
    <w:p w14:paraId="3480ED12" w14:textId="77777777" w:rsidR="00DD6015" w:rsidRPr="000E517A" w:rsidRDefault="00DD6015" w:rsidP="00C259C2">
      <w:pPr>
        <w:autoSpaceDE w:val="0"/>
        <w:autoSpaceDN w:val="0"/>
        <w:rPr>
          <w:rFonts w:ascii="UD デジタル 教科書体 NP-R" w:eastAsia="UD デジタル 教科書体 NP-R"/>
          <w:sz w:val="20"/>
          <w:szCs w:val="20"/>
        </w:rPr>
      </w:pPr>
    </w:p>
    <w:sectPr w:rsidR="00DD6015" w:rsidRPr="000E517A" w:rsidSect="0008358C">
      <w:pgSz w:w="16838" w:h="11906" w:orient="landscape" w:code="9"/>
      <w:pgMar w:top="851" w:right="851" w:bottom="851" w:left="85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112F" w14:textId="77777777" w:rsidR="00072DED" w:rsidRDefault="00072DED" w:rsidP="00683B96">
      <w:r>
        <w:separator/>
      </w:r>
    </w:p>
  </w:endnote>
  <w:endnote w:type="continuationSeparator" w:id="0">
    <w:p w14:paraId="4A8DBEEC" w14:textId="77777777" w:rsidR="00072DED" w:rsidRDefault="00072DED" w:rsidP="006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19DB" w14:textId="77777777" w:rsidR="00072DED" w:rsidRDefault="00072DED" w:rsidP="00683B96">
      <w:r>
        <w:separator/>
      </w:r>
    </w:p>
  </w:footnote>
  <w:footnote w:type="continuationSeparator" w:id="0">
    <w:p w14:paraId="1608570D" w14:textId="77777777" w:rsidR="00072DED" w:rsidRDefault="00072DED" w:rsidP="0068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529C"/>
    <w:multiLevelType w:val="hybridMultilevel"/>
    <w:tmpl w:val="16CE4FA0"/>
    <w:lvl w:ilvl="0" w:tplc="C87602DC">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 w15:restartNumberingAfterBreak="0">
    <w:nsid w:val="36964814"/>
    <w:multiLevelType w:val="hybridMultilevel"/>
    <w:tmpl w:val="D4A09F5A"/>
    <w:lvl w:ilvl="0" w:tplc="E6C6C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24762"/>
    <w:multiLevelType w:val="hybridMultilevel"/>
    <w:tmpl w:val="68502E54"/>
    <w:lvl w:ilvl="0" w:tplc="E6C6C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856042">
    <w:abstractNumId w:val="0"/>
  </w:num>
  <w:num w:numId="2" w16cid:durableId="1949850324">
    <w:abstractNumId w:val="2"/>
  </w:num>
  <w:num w:numId="3" w16cid:durableId="65976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BD"/>
    <w:rsid w:val="0001509F"/>
    <w:rsid w:val="00024CBD"/>
    <w:rsid w:val="00037E89"/>
    <w:rsid w:val="00050EBE"/>
    <w:rsid w:val="00052939"/>
    <w:rsid w:val="000564F7"/>
    <w:rsid w:val="00072DED"/>
    <w:rsid w:val="000771AE"/>
    <w:rsid w:val="0008358C"/>
    <w:rsid w:val="00086BC3"/>
    <w:rsid w:val="000A70C1"/>
    <w:rsid w:val="000B0373"/>
    <w:rsid w:val="000B34E6"/>
    <w:rsid w:val="000B3BFC"/>
    <w:rsid w:val="000B4AFA"/>
    <w:rsid w:val="000B7C75"/>
    <w:rsid w:val="000C50A8"/>
    <w:rsid w:val="000E517A"/>
    <w:rsid w:val="000F35EE"/>
    <w:rsid w:val="0011200B"/>
    <w:rsid w:val="0012081E"/>
    <w:rsid w:val="00123EA3"/>
    <w:rsid w:val="001460EE"/>
    <w:rsid w:val="00151F18"/>
    <w:rsid w:val="00191290"/>
    <w:rsid w:val="00191866"/>
    <w:rsid w:val="0019756E"/>
    <w:rsid w:val="001B2BEB"/>
    <w:rsid w:val="001C01F7"/>
    <w:rsid w:val="001C13CD"/>
    <w:rsid w:val="001C46A1"/>
    <w:rsid w:val="001C5ABA"/>
    <w:rsid w:val="002108CA"/>
    <w:rsid w:val="00224A66"/>
    <w:rsid w:val="00237C62"/>
    <w:rsid w:val="00247A35"/>
    <w:rsid w:val="00264EFC"/>
    <w:rsid w:val="002666FE"/>
    <w:rsid w:val="002A2594"/>
    <w:rsid w:val="002A5D70"/>
    <w:rsid w:val="002B13BC"/>
    <w:rsid w:val="002C1688"/>
    <w:rsid w:val="002C1A89"/>
    <w:rsid w:val="002D4B96"/>
    <w:rsid w:val="002E6F53"/>
    <w:rsid w:val="002E6F68"/>
    <w:rsid w:val="002F6505"/>
    <w:rsid w:val="002F7B99"/>
    <w:rsid w:val="003026B1"/>
    <w:rsid w:val="0030337F"/>
    <w:rsid w:val="003118C4"/>
    <w:rsid w:val="00335FAF"/>
    <w:rsid w:val="0034421F"/>
    <w:rsid w:val="0034452D"/>
    <w:rsid w:val="00371EE5"/>
    <w:rsid w:val="003F070A"/>
    <w:rsid w:val="003F3A6D"/>
    <w:rsid w:val="00401099"/>
    <w:rsid w:val="00416677"/>
    <w:rsid w:val="00446015"/>
    <w:rsid w:val="00454AC8"/>
    <w:rsid w:val="00460EDE"/>
    <w:rsid w:val="004676A1"/>
    <w:rsid w:val="00467EE2"/>
    <w:rsid w:val="0049252E"/>
    <w:rsid w:val="004A3DF4"/>
    <w:rsid w:val="004B323C"/>
    <w:rsid w:val="004B463A"/>
    <w:rsid w:val="004B76D4"/>
    <w:rsid w:val="004F5F0D"/>
    <w:rsid w:val="004F6A9D"/>
    <w:rsid w:val="00510C80"/>
    <w:rsid w:val="005124AF"/>
    <w:rsid w:val="00517566"/>
    <w:rsid w:val="00523AFA"/>
    <w:rsid w:val="005313FF"/>
    <w:rsid w:val="0054231A"/>
    <w:rsid w:val="00546B13"/>
    <w:rsid w:val="00551CBF"/>
    <w:rsid w:val="00593A13"/>
    <w:rsid w:val="00594995"/>
    <w:rsid w:val="00594B01"/>
    <w:rsid w:val="005B15E7"/>
    <w:rsid w:val="005B4DD5"/>
    <w:rsid w:val="005C37DE"/>
    <w:rsid w:val="005C73F8"/>
    <w:rsid w:val="005D7F42"/>
    <w:rsid w:val="005E7006"/>
    <w:rsid w:val="005F14CE"/>
    <w:rsid w:val="005F21FD"/>
    <w:rsid w:val="005F30CA"/>
    <w:rsid w:val="005F48E1"/>
    <w:rsid w:val="005F6F5B"/>
    <w:rsid w:val="006006D5"/>
    <w:rsid w:val="00621022"/>
    <w:rsid w:val="0062537D"/>
    <w:rsid w:val="006258D6"/>
    <w:rsid w:val="00656B67"/>
    <w:rsid w:val="00661968"/>
    <w:rsid w:val="00667332"/>
    <w:rsid w:val="0067434C"/>
    <w:rsid w:val="006813D5"/>
    <w:rsid w:val="0068167B"/>
    <w:rsid w:val="00682BF0"/>
    <w:rsid w:val="00683B96"/>
    <w:rsid w:val="00696D0A"/>
    <w:rsid w:val="006A080F"/>
    <w:rsid w:val="006A1BDE"/>
    <w:rsid w:val="006B117F"/>
    <w:rsid w:val="006C30C5"/>
    <w:rsid w:val="006C6516"/>
    <w:rsid w:val="006D5143"/>
    <w:rsid w:val="006E7125"/>
    <w:rsid w:val="006F0F32"/>
    <w:rsid w:val="006F1A70"/>
    <w:rsid w:val="007328A1"/>
    <w:rsid w:val="00750E34"/>
    <w:rsid w:val="00771BC5"/>
    <w:rsid w:val="00784709"/>
    <w:rsid w:val="007A2D39"/>
    <w:rsid w:val="007A4C90"/>
    <w:rsid w:val="007C34D9"/>
    <w:rsid w:val="007C6371"/>
    <w:rsid w:val="007D5A13"/>
    <w:rsid w:val="007E379F"/>
    <w:rsid w:val="00811E6A"/>
    <w:rsid w:val="00811F8D"/>
    <w:rsid w:val="008220F8"/>
    <w:rsid w:val="00830746"/>
    <w:rsid w:val="0083423F"/>
    <w:rsid w:val="008543D3"/>
    <w:rsid w:val="00863648"/>
    <w:rsid w:val="008A4685"/>
    <w:rsid w:val="008B67BA"/>
    <w:rsid w:val="008B7ED7"/>
    <w:rsid w:val="008D35F0"/>
    <w:rsid w:val="00913248"/>
    <w:rsid w:val="00913BCE"/>
    <w:rsid w:val="009218C1"/>
    <w:rsid w:val="00930275"/>
    <w:rsid w:val="009319BA"/>
    <w:rsid w:val="0094233F"/>
    <w:rsid w:val="00961E9F"/>
    <w:rsid w:val="00977CC8"/>
    <w:rsid w:val="009B1A06"/>
    <w:rsid w:val="009B7283"/>
    <w:rsid w:val="009C0508"/>
    <w:rsid w:val="009C4ADF"/>
    <w:rsid w:val="009D181C"/>
    <w:rsid w:val="009D6372"/>
    <w:rsid w:val="009E37E9"/>
    <w:rsid w:val="009F0D5B"/>
    <w:rsid w:val="009F5ACA"/>
    <w:rsid w:val="00A0140E"/>
    <w:rsid w:val="00A20902"/>
    <w:rsid w:val="00A2315B"/>
    <w:rsid w:val="00A274AF"/>
    <w:rsid w:val="00A34055"/>
    <w:rsid w:val="00A44083"/>
    <w:rsid w:val="00A5777A"/>
    <w:rsid w:val="00A83CCB"/>
    <w:rsid w:val="00A977F3"/>
    <w:rsid w:val="00AD4A6A"/>
    <w:rsid w:val="00AD7750"/>
    <w:rsid w:val="00B0359C"/>
    <w:rsid w:val="00B10ECB"/>
    <w:rsid w:val="00B168E7"/>
    <w:rsid w:val="00B16E81"/>
    <w:rsid w:val="00B4559C"/>
    <w:rsid w:val="00B52BB6"/>
    <w:rsid w:val="00B552A9"/>
    <w:rsid w:val="00B62344"/>
    <w:rsid w:val="00B83DBF"/>
    <w:rsid w:val="00BA6013"/>
    <w:rsid w:val="00BB0F2E"/>
    <w:rsid w:val="00BC772F"/>
    <w:rsid w:val="00BD4F3B"/>
    <w:rsid w:val="00BF6756"/>
    <w:rsid w:val="00C018A0"/>
    <w:rsid w:val="00C11316"/>
    <w:rsid w:val="00C259C2"/>
    <w:rsid w:val="00C6033E"/>
    <w:rsid w:val="00C6272B"/>
    <w:rsid w:val="00C634D3"/>
    <w:rsid w:val="00C662D4"/>
    <w:rsid w:val="00C71EA3"/>
    <w:rsid w:val="00C74787"/>
    <w:rsid w:val="00C76900"/>
    <w:rsid w:val="00C902F6"/>
    <w:rsid w:val="00C908EC"/>
    <w:rsid w:val="00C917AF"/>
    <w:rsid w:val="00C91D40"/>
    <w:rsid w:val="00CA5839"/>
    <w:rsid w:val="00CA6E75"/>
    <w:rsid w:val="00CD01ED"/>
    <w:rsid w:val="00CE3687"/>
    <w:rsid w:val="00CF042D"/>
    <w:rsid w:val="00CF2B5E"/>
    <w:rsid w:val="00D002A0"/>
    <w:rsid w:val="00D30E73"/>
    <w:rsid w:val="00D325C6"/>
    <w:rsid w:val="00D47D81"/>
    <w:rsid w:val="00D51403"/>
    <w:rsid w:val="00D55453"/>
    <w:rsid w:val="00D5642B"/>
    <w:rsid w:val="00D71773"/>
    <w:rsid w:val="00D72D43"/>
    <w:rsid w:val="00D93EEF"/>
    <w:rsid w:val="00D97094"/>
    <w:rsid w:val="00DA0AC2"/>
    <w:rsid w:val="00DA1635"/>
    <w:rsid w:val="00DC2380"/>
    <w:rsid w:val="00DC7539"/>
    <w:rsid w:val="00DD6015"/>
    <w:rsid w:val="00DE44CE"/>
    <w:rsid w:val="00DF58A1"/>
    <w:rsid w:val="00E0566F"/>
    <w:rsid w:val="00E1106D"/>
    <w:rsid w:val="00E15C0D"/>
    <w:rsid w:val="00E201CA"/>
    <w:rsid w:val="00E24398"/>
    <w:rsid w:val="00E334AE"/>
    <w:rsid w:val="00E46106"/>
    <w:rsid w:val="00E518F9"/>
    <w:rsid w:val="00E52ED2"/>
    <w:rsid w:val="00E61035"/>
    <w:rsid w:val="00E6354B"/>
    <w:rsid w:val="00E6414A"/>
    <w:rsid w:val="00E82F13"/>
    <w:rsid w:val="00EA2426"/>
    <w:rsid w:val="00EC1DF8"/>
    <w:rsid w:val="00EC3B2D"/>
    <w:rsid w:val="00EC557D"/>
    <w:rsid w:val="00ED1B2D"/>
    <w:rsid w:val="00F05B1A"/>
    <w:rsid w:val="00F12936"/>
    <w:rsid w:val="00F306B8"/>
    <w:rsid w:val="00F40B48"/>
    <w:rsid w:val="00F566A5"/>
    <w:rsid w:val="00FA1CA7"/>
    <w:rsid w:val="00FA656B"/>
    <w:rsid w:val="00FB728A"/>
    <w:rsid w:val="00FC0DB2"/>
    <w:rsid w:val="00FE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CB551"/>
  <w15:docId w15:val="{D9241AB3-F650-4BBE-ACAB-6B5166B3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96"/>
    <w:pPr>
      <w:tabs>
        <w:tab w:val="center" w:pos="4252"/>
        <w:tab w:val="right" w:pos="8504"/>
      </w:tabs>
      <w:snapToGrid w:val="0"/>
    </w:pPr>
  </w:style>
  <w:style w:type="character" w:customStyle="1" w:styleId="a4">
    <w:name w:val="ヘッダー (文字)"/>
    <w:basedOn w:val="a0"/>
    <w:link w:val="a3"/>
    <w:uiPriority w:val="99"/>
    <w:rsid w:val="00683B96"/>
  </w:style>
  <w:style w:type="paragraph" w:styleId="a5">
    <w:name w:val="footer"/>
    <w:basedOn w:val="a"/>
    <w:link w:val="a6"/>
    <w:uiPriority w:val="99"/>
    <w:unhideWhenUsed/>
    <w:rsid w:val="00683B96"/>
    <w:pPr>
      <w:tabs>
        <w:tab w:val="center" w:pos="4252"/>
        <w:tab w:val="right" w:pos="8504"/>
      </w:tabs>
      <w:snapToGrid w:val="0"/>
    </w:pPr>
  </w:style>
  <w:style w:type="character" w:customStyle="1" w:styleId="a6">
    <w:name w:val="フッター (文字)"/>
    <w:basedOn w:val="a0"/>
    <w:link w:val="a5"/>
    <w:uiPriority w:val="99"/>
    <w:rsid w:val="00683B96"/>
  </w:style>
  <w:style w:type="paragraph" w:styleId="a7">
    <w:name w:val="List Paragraph"/>
    <w:basedOn w:val="a"/>
    <w:uiPriority w:val="34"/>
    <w:qFormat/>
    <w:rsid w:val="00446015"/>
    <w:pPr>
      <w:ind w:leftChars="400" w:left="840"/>
    </w:pPr>
  </w:style>
  <w:style w:type="paragraph" w:styleId="a8">
    <w:name w:val="Balloon Text"/>
    <w:basedOn w:val="a"/>
    <w:link w:val="a9"/>
    <w:uiPriority w:val="99"/>
    <w:semiHidden/>
    <w:unhideWhenUsed/>
    <w:rsid w:val="00E64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C5EB-E3B7-4A84-8F32-D43E9AF2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山田　真理</cp:lastModifiedBy>
  <cp:revision>5</cp:revision>
  <cp:lastPrinted>2024-09-27T09:07:00Z</cp:lastPrinted>
  <dcterms:created xsi:type="dcterms:W3CDTF">2024-09-30T06:17:00Z</dcterms:created>
  <dcterms:modified xsi:type="dcterms:W3CDTF">2024-10-03T00:29:00Z</dcterms:modified>
</cp:coreProperties>
</file>